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1FEF9F" w14:textId="003D1045" w:rsidR="00617F29" w:rsidRDefault="00000000">
      <w:pPr>
        <w:spacing w:before="480" w:after="480" w:line="560" w:lineRule="exact"/>
        <w:jc w:val="center"/>
        <w:rPr>
          <w:rFonts w:ascii="方正小标宋简体" w:eastAsia="方正小标宋简体" w:hAnsi="方正小标宋简体" w:cs="方正小标宋简体" w:hint="eastAsia"/>
          <w:bCs/>
          <w:w w:val="90"/>
          <w:sz w:val="44"/>
          <w:szCs w:val="44"/>
        </w:rPr>
      </w:pPr>
      <w:bookmarkStart w:id="0" w:name="_Hlk217914298"/>
      <w:r>
        <w:rPr>
          <w:rFonts w:ascii="方正小标宋简体" w:eastAsia="方正小标宋简体" w:hAnsi="方正小标宋简体" w:cs="方正小标宋简体" w:hint="eastAsia"/>
          <w:bCs/>
          <w:w w:val="90"/>
          <w:sz w:val="44"/>
          <w:szCs w:val="44"/>
        </w:rPr>
        <w:t>永丰街道关于加快产业高质量发展的若干措施</w:t>
      </w:r>
    </w:p>
    <w:p w14:paraId="12845AC2" w14:textId="020E99A2" w:rsidR="007507F3" w:rsidRDefault="007507F3">
      <w:pPr>
        <w:spacing w:before="480" w:after="480" w:line="560" w:lineRule="exact"/>
        <w:jc w:val="center"/>
        <w:rPr>
          <w:rFonts w:ascii="方正小标宋简体" w:eastAsia="方正小标宋简体" w:hAnsi="方正小标宋简体" w:cs="方正小标宋简体" w:hint="eastAsia"/>
          <w:bCs/>
          <w:w w:val="90"/>
          <w:sz w:val="44"/>
          <w:szCs w:val="44"/>
        </w:rPr>
      </w:pPr>
      <w:r>
        <w:rPr>
          <w:rFonts w:ascii="方正小标宋简体" w:eastAsia="方正小标宋简体" w:hAnsi="方正小标宋简体" w:cs="方正小标宋简体" w:hint="eastAsia"/>
          <w:bCs/>
          <w:w w:val="90"/>
          <w:sz w:val="44"/>
          <w:szCs w:val="44"/>
        </w:rPr>
        <w:t>（草案）</w:t>
      </w:r>
    </w:p>
    <w:bookmarkEnd w:id="0"/>
    <w:p w14:paraId="3D387A9B" w14:textId="77777777" w:rsidR="00617F29" w:rsidRPr="00896D42" w:rsidRDefault="00000000">
      <w:pPr>
        <w:spacing w:before="120" w:after="120" w:line="560" w:lineRule="exact"/>
        <w:ind w:firstLineChars="200" w:firstLine="640"/>
        <w:jc w:val="left"/>
        <w:rPr>
          <w:rFonts w:ascii="仿宋_GB2312" w:eastAsia="仿宋_GB2312" w:hAnsi="Arial" w:cs="Arial"/>
          <w:sz w:val="32"/>
          <w:szCs w:val="32"/>
        </w:rPr>
      </w:pPr>
      <w:r w:rsidRPr="00896D42">
        <w:rPr>
          <w:rFonts w:ascii="仿宋_GB2312" w:eastAsia="仿宋_GB2312" w:hAnsi="Arial" w:cs="Arial" w:hint="eastAsia"/>
          <w:sz w:val="32"/>
          <w:szCs w:val="32"/>
        </w:rPr>
        <w:t>为深入贯彻高质量发展战略，落实市委、市政府对松江区的产业定位要求，加快培育新质生产力，推动先进制造业、现代服务业、影视文化产业等产业高质量发展，结合永丰街道 “先进制造+影视文化”双轮驱动实际，特制定本措施。</w:t>
      </w:r>
      <w:bookmarkStart w:id="1" w:name="heading_0"/>
    </w:p>
    <w:p w14:paraId="3AC46FF7" w14:textId="77777777" w:rsidR="00617F29" w:rsidRDefault="00000000">
      <w:pPr>
        <w:numPr>
          <w:ilvl w:val="0"/>
          <w:numId w:val="1"/>
        </w:numPr>
        <w:spacing w:before="120" w:after="120" w:line="560" w:lineRule="exact"/>
        <w:ind w:firstLineChars="200" w:firstLine="640"/>
        <w:jc w:val="left"/>
        <w:rPr>
          <w:rFonts w:ascii="黑体" w:eastAsia="黑体" w:hAnsi="黑体" w:cs="黑体" w:hint="eastAsia"/>
          <w:bCs/>
          <w:sz w:val="32"/>
          <w:szCs w:val="32"/>
        </w:rPr>
      </w:pPr>
      <w:r>
        <w:rPr>
          <w:rFonts w:ascii="黑体" w:eastAsia="黑体" w:hAnsi="黑体" w:cs="黑体" w:hint="eastAsia"/>
          <w:bCs/>
          <w:sz w:val="32"/>
          <w:szCs w:val="32"/>
        </w:rPr>
        <w:t>聚焦实体经济，夯实产业发展根基</w:t>
      </w:r>
      <w:bookmarkStart w:id="2" w:name="heading_1"/>
      <w:bookmarkEnd w:id="1"/>
    </w:p>
    <w:p w14:paraId="1D08208A" w14:textId="77777777" w:rsidR="00617F29" w:rsidRDefault="00000000">
      <w:pPr>
        <w:spacing w:before="120" w:after="120" w:line="560" w:lineRule="exact"/>
        <w:ind w:leftChars="200" w:left="420"/>
        <w:jc w:val="left"/>
        <w:rPr>
          <w:rFonts w:ascii="楷体" w:eastAsia="楷体" w:hAnsi="楷体" w:cs="楷体" w:hint="eastAsia"/>
          <w:sz w:val="32"/>
          <w:szCs w:val="32"/>
        </w:rPr>
      </w:pPr>
      <w:r>
        <w:rPr>
          <w:rFonts w:ascii="楷体" w:eastAsia="楷体" w:hAnsi="楷体" w:cs="楷体" w:hint="eastAsia"/>
          <w:b/>
          <w:sz w:val="32"/>
          <w:szCs w:val="32"/>
        </w:rPr>
        <w:t>（一）推动企业升级，跃升发展能级</w:t>
      </w:r>
      <w:bookmarkEnd w:id="2"/>
    </w:p>
    <w:p w14:paraId="5BD4FE63" w14:textId="7CECA2AD" w:rsidR="00617F29" w:rsidRDefault="00000000">
      <w:pPr>
        <w:spacing w:before="120" w:after="120" w:line="560" w:lineRule="exact"/>
        <w:ind w:firstLineChars="200" w:firstLine="643"/>
        <w:jc w:val="left"/>
        <w:rPr>
          <w:sz w:val="32"/>
          <w:szCs w:val="32"/>
        </w:rPr>
      </w:pPr>
      <w:r w:rsidRPr="00896D42">
        <w:rPr>
          <w:rFonts w:ascii="仿宋_GB2312" w:eastAsia="仿宋_GB2312" w:hAnsi="Arial" w:cs="Arial" w:hint="eastAsia"/>
          <w:b/>
          <w:bCs/>
          <w:sz w:val="32"/>
          <w:szCs w:val="32"/>
        </w:rPr>
        <w:t>1. 强化技术设备升级</w:t>
      </w:r>
      <w:r w:rsidR="00896D42" w:rsidRPr="00896D42">
        <w:rPr>
          <w:rFonts w:ascii="仿宋_GB2312" w:eastAsia="仿宋_GB2312" w:hAnsi="Arial" w:cs="Arial" w:hint="eastAsia"/>
          <w:b/>
          <w:bCs/>
          <w:sz w:val="32"/>
          <w:szCs w:val="32"/>
        </w:rPr>
        <w:t>。</w:t>
      </w:r>
      <w:r w:rsidRPr="00896D42">
        <w:rPr>
          <w:rFonts w:ascii="仿宋_GB2312" w:eastAsia="仿宋_GB2312" w:hAnsi="Arial" w:cs="Arial" w:hint="eastAsia"/>
          <w:sz w:val="32"/>
          <w:szCs w:val="32"/>
        </w:rPr>
        <w:t>支持制造业及工程类、设计类企业开展设备更新与研发投入，重点助力制造业企业购置先进生产或研发设备、实施技术改造项目，</w:t>
      </w:r>
      <w:r w:rsidRPr="00896D42">
        <w:rPr>
          <w:rFonts w:ascii="仿宋_GB2312" w:eastAsia="仿宋_GB2312" w:hAnsi="仿宋_GB2312" w:cs="仿宋_GB2312" w:hint="eastAsia"/>
          <w:sz w:val="32"/>
          <w:szCs w:val="32"/>
        </w:rPr>
        <w:t>购置先进生产或研发设备的，按设备购置金额的10%给予最高不超过100万元扶持奖励；实施技术改造项目的，按项目实际投入的20%给予最高不超过100万元扶持奖励。</w:t>
      </w:r>
    </w:p>
    <w:p w14:paraId="152FF4E8" w14:textId="54C2BAC5" w:rsidR="00617F29" w:rsidRPr="00896D42" w:rsidRDefault="00000000">
      <w:pPr>
        <w:spacing w:before="120" w:after="120" w:line="560" w:lineRule="exact"/>
        <w:ind w:firstLineChars="200" w:firstLine="643"/>
        <w:jc w:val="left"/>
        <w:rPr>
          <w:rFonts w:ascii="仿宋_GB2312" w:eastAsia="仿宋_GB2312"/>
          <w:sz w:val="32"/>
          <w:szCs w:val="32"/>
        </w:rPr>
      </w:pPr>
      <w:r w:rsidRPr="00896D42">
        <w:rPr>
          <w:rFonts w:ascii="仿宋_GB2312" w:eastAsia="仿宋_GB2312" w:hAnsi="Arial" w:cs="Arial"/>
          <w:b/>
          <w:bCs/>
          <w:sz w:val="32"/>
          <w:szCs w:val="32"/>
        </w:rPr>
        <w:t xml:space="preserve">2. </w:t>
      </w:r>
      <w:r w:rsidRPr="00896D42">
        <w:rPr>
          <w:rFonts w:ascii="仿宋_GB2312" w:eastAsia="仿宋_GB2312" w:hAnsi="Arial" w:cs="Arial" w:hint="eastAsia"/>
          <w:b/>
          <w:bCs/>
          <w:sz w:val="32"/>
          <w:szCs w:val="32"/>
        </w:rPr>
        <w:t>鼓励开展技术创新</w:t>
      </w:r>
      <w:r w:rsidR="00896D42">
        <w:rPr>
          <w:rFonts w:ascii="仿宋_GB2312" w:eastAsia="仿宋_GB2312" w:hAnsi="Arial" w:cs="Arial" w:hint="eastAsia"/>
          <w:b/>
          <w:bCs/>
          <w:sz w:val="32"/>
          <w:szCs w:val="32"/>
        </w:rPr>
        <w:t>。</w:t>
      </w:r>
      <w:r w:rsidRPr="00896D42">
        <w:rPr>
          <w:rFonts w:ascii="仿宋_GB2312" w:eastAsia="仿宋_GB2312" w:hAnsi="Arial" w:cs="Arial" w:hint="eastAsia"/>
          <w:sz w:val="32"/>
          <w:szCs w:val="32"/>
        </w:rPr>
        <w:t>鼓励制造业企业实施改扩建工程，支持引进符合松江“2+4”产业项目，推动企业扩大再生产、实现产品升级换代与转型提升，</w:t>
      </w:r>
      <w:r w:rsidRPr="00896D42">
        <w:rPr>
          <w:rFonts w:ascii="仿宋_GB2312" w:eastAsia="仿宋_GB2312" w:hAnsi="仿宋_GB2312" w:cs="仿宋_GB2312" w:hint="eastAsia"/>
          <w:sz w:val="32"/>
          <w:szCs w:val="32"/>
        </w:rPr>
        <w:t>按新增产能的20%给予最高不超过500万元补贴</w:t>
      </w:r>
      <w:r w:rsidRPr="00896D42">
        <w:rPr>
          <w:rFonts w:ascii="仿宋_GB2312" w:eastAsia="仿宋_GB2312" w:hAnsi="Arial" w:cs="Arial" w:hint="eastAsia"/>
          <w:sz w:val="32"/>
          <w:szCs w:val="32"/>
        </w:rPr>
        <w:t>。</w:t>
      </w:r>
    </w:p>
    <w:p w14:paraId="6BD3330F" w14:textId="6FEA3C07" w:rsidR="00617F29" w:rsidRDefault="00000000">
      <w:pPr>
        <w:spacing w:before="120" w:after="120" w:line="560" w:lineRule="exact"/>
        <w:ind w:firstLineChars="200" w:firstLine="643"/>
        <w:jc w:val="left"/>
        <w:rPr>
          <w:sz w:val="32"/>
          <w:szCs w:val="32"/>
        </w:rPr>
      </w:pPr>
      <w:r w:rsidRPr="00896D42">
        <w:rPr>
          <w:rFonts w:ascii="仿宋_GB2312" w:eastAsia="仿宋_GB2312" w:hAnsi="Arial" w:cs="Arial"/>
          <w:b/>
          <w:bCs/>
          <w:sz w:val="32"/>
          <w:szCs w:val="32"/>
        </w:rPr>
        <w:t xml:space="preserve">3. </w:t>
      </w:r>
      <w:r w:rsidRPr="00896D42">
        <w:rPr>
          <w:rFonts w:ascii="仿宋_GB2312" w:eastAsia="仿宋_GB2312" w:hAnsi="Arial" w:cs="Arial" w:hint="eastAsia"/>
          <w:b/>
          <w:bCs/>
          <w:sz w:val="32"/>
          <w:szCs w:val="32"/>
        </w:rPr>
        <w:t>支持建设技术创新平台</w:t>
      </w:r>
      <w:r w:rsidR="00896D42">
        <w:rPr>
          <w:rFonts w:ascii="仿宋_GB2312" w:eastAsia="仿宋_GB2312" w:hAnsi="Arial" w:cs="Arial" w:hint="eastAsia"/>
          <w:b/>
          <w:bCs/>
          <w:sz w:val="32"/>
          <w:szCs w:val="32"/>
        </w:rPr>
        <w:t>。</w:t>
      </w:r>
      <w:r w:rsidRPr="00896D42">
        <w:rPr>
          <w:rFonts w:ascii="仿宋_GB2312" w:eastAsia="仿宋_GB2312" w:hAnsi="Arial" w:cs="Arial" w:hint="eastAsia"/>
          <w:sz w:val="32"/>
          <w:szCs w:val="32"/>
        </w:rPr>
        <w:t>支持工程类企业资质升级，重点培育国家级、市级制造业创新中心及国家、市、区级企业技术中心建设</w:t>
      </w:r>
      <w:r w:rsidRPr="00896D42">
        <w:rPr>
          <w:rFonts w:ascii="仿宋_GB2312" w:eastAsia="仿宋_GB2312" w:hAnsi="仿宋_GB2312" w:cs="仿宋_GB2312" w:hint="eastAsia"/>
          <w:sz w:val="32"/>
          <w:szCs w:val="32"/>
        </w:rPr>
        <w:t>。</w:t>
      </w:r>
    </w:p>
    <w:p w14:paraId="205AAAEE" w14:textId="1AD745FC" w:rsidR="00617F29" w:rsidRPr="00896D42" w:rsidRDefault="00000000">
      <w:pPr>
        <w:spacing w:before="120" w:after="120" w:line="560" w:lineRule="exact"/>
        <w:ind w:firstLineChars="200" w:firstLine="643"/>
        <w:jc w:val="left"/>
        <w:rPr>
          <w:rFonts w:ascii="仿宋_GB2312" w:eastAsia="仿宋_GB2312"/>
          <w:sz w:val="32"/>
          <w:szCs w:val="32"/>
        </w:rPr>
      </w:pPr>
      <w:r w:rsidRPr="00896D42">
        <w:rPr>
          <w:rFonts w:ascii="仿宋_GB2312" w:eastAsia="仿宋_GB2312" w:hAnsi="Arial" w:cs="Arial" w:hint="eastAsia"/>
          <w:b/>
          <w:bCs/>
          <w:sz w:val="32"/>
          <w:szCs w:val="32"/>
        </w:rPr>
        <w:t>4. 打造优质绿色产业</w:t>
      </w:r>
      <w:r w:rsidR="00896D42">
        <w:rPr>
          <w:rFonts w:ascii="仿宋_GB2312" w:eastAsia="仿宋_GB2312" w:hAnsi="Arial" w:cs="Arial" w:hint="eastAsia"/>
          <w:b/>
          <w:bCs/>
          <w:sz w:val="32"/>
          <w:szCs w:val="32"/>
        </w:rPr>
        <w:t>。</w:t>
      </w:r>
      <w:r w:rsidRPr="00896D42">
        <w:rPr>
          <w:rFonts w:ascii="仿宋_GB2312" w:eastAsia="仿宋_GB2312" w:hAnsi="Arial" w:cs="Arial" w:hint="eastAsia"/>
          <w:sz w:val="32"/>
          <w:szCs w:val="32"/>
        </w:rPr>
        <w:t>支持制造业企业通过添置新设备、</w:t>
      </w:r>
      <w:r w:rsidRPr="00896D42">
        <w:rPr>
          <w:rFonts w:ascii="仿宋_GB2312" w:eastAsia="仿宋_GB2312" w:hAnsi="Arial" w:cs="Arial" w:hint="eastAsia"/>
          <w:sz w:val="32"/>
          <w:szCs w:val="32"/>
        </w:rPr>
        <w:lastRenderedPageBreak/>
        <w:t>改进新工艺实现节能减排，鼓励企业实施绿色发展项目，推动电力结构优化，</w:t>
      </w:r>
      <w:r w:rsidRPr="00896D42">
        <w:rPr>
          <w:rFonts w:ascii="仿宋_GB2312" w:eastAsia="仿宋_GB2312" w:hAnsi="仿宋_GB2312" w:cs="仿宋_GB2312" w:hint="eastAsia"/>
          <w:sz w:val="32"/>
          <w:szCs w:val="32"/>
        </w:rPr>
        <w:t>按项目实际投入的20%给予最高不超过200万元扶持奖励</w:t>
      </w:r>
      <w:r w:rsidRPr="00896D42">
        <w:rPr>
          <w:rFonts w:ascii="仿宋_GB2312" w:eastAsia="仿宋_GB2312" w:hAnsi="Arial" w:cs="Arial" w:hint="eastAsia"/>
          <w:sz w:val="32"/>
          <w:szCs w:val="32"/>
        </w:rPr>
        <w:t>。</w:t>
      </w:r>
    </w:p>
    <w:p w14:paraId="515C3644" w14:textId="495CE6AB" w:rsidR="00617F29" w:rsidRDefault="00000000">
      <w:pPr>
        <w:spacing w:before="120" w:after="120" w:line="560" w:lineRule="exact"/>
        <w:ind w:firstLineChars="200" w:firstLine="643"/>
        <w:jc w:val="left"/>
        <w:rPr>
          <w:rFonts w:ascii="Arial" w:eastAsia="等线" w:hAnsi="Arial" w:cs="Arial"/>
          <w:sz w:val="32"/>
          <w:szCs w:val="32"/>
        </w:rPr>
      </w:pPr>
      <w:r w:rsidRPr="00896D42">
        <w:rPr>
          <w:rFonts w:ascii="仿宋_GB2312" w:eastAsia="仿宋_GB2312" w:hAnsi="Arial" w:cs="Arial" w:hint="eastAsia"/>
          <w:b/>
          <w:bCs/>
          <w:sz w:val="32"/>
          <w:szCs w:val="32"/>
        </w:rPr>
        <w:t>5. 推广新型储能设备应用</w:t>
      </w:r>
      <w:r w:rsidR="00896D42">
        <w:rPr>
          <w:rFonts w:ascii="仿宋_GB2312" w:eastAsia="仿宋_GB2312" w:hAnsi="Arial" w:cs="Arial" w:hint="eastAsia"/>
          <w:b/>
          <w:bCs/>
          <w:sz w:val="32"/>
          <w:szCs w:val="32"/>
        </w:rPr>
        <w:t>。</w:t>
      </w:r>
      <w:r w:rsidRPr="00896D42">
        <w:rPr>
          <w:rFonts w:ascii="仿宋_GB2312" w:eastAsia="仿宋_GB2312" w:hAnsi="Arial" w:cs="Arial" w:hint="eastAsia"/>
          <w:sz w:val="32"/>
          <w:szCs w:val="32"/>
        </w:rPr>
        <w:t>鼓励先进制造业企业、产业园区安装并使用新型储能设备，助力能源高效利用，</w:t>
      </w:r>
      <w:r w:rsidRPr="00896D42">
        <w:rPr>
          <w:rFonts w:ascii="仿宋_GB2312" w:eastAsia="仿宋_GB2312" w:hAnsi="仿宋_GB2312" w:cs="仿宋_GB2312" w:hint="eastAsia"/>
          <w:sz w:val="32"/>
          <w:szCs w:val="32"/>
        </w:rPr>
        <w:t>每台新型储能设备奖励5万元，最高累计不超过50万元。</w:t>
      </w:r>
      <w:bookmarkStart w:id="3" w:name="heading_2"/>
      <w:r w:rsidRPr="00896D42">
        <w:rPr>
          <w:rFonts w:ascii="仿宋_GB2312" w:eastAsia="仿宋_GB2312" w:hAnsi="Arial" w:cs="Arial" w:hint="eastAsia"/>
          <w:sz w:val="32"/>
          <w:szCs w:val="32"/>
        </w:rPr>
        <w:t xml:space="preserve"> </w:t>
      </w:r>
      <w:r>
        <w:rPr>
          <w:rFonts w:ascii="Arial" w:eastAsia="等线" w:hAnsi="Arial" w:cs="Arial" w:hint="eastAsia"/>
          <w:sz w:val="32"/>
          <w:szCs w:val="32"/>
        </w:rPr>
        <w:t xml:space="preserve">   </w:t>
      </w:r>
    </w:p>
    <w:p w14:paraId="599AA552" w14:textId="77777777" w:rsidR="00617F29" w:rsidRDefault="00000000">
      <w:pPr>
        <w:spacing w:before="120" w:after="120" w:line="560" w:lineRule="exact"/>
        <w:ind w:firstLineChars="200" w:firstLine="643"/>
        <w:jc w:val="left"/>
        <w:rPr>
          <w:rFonts w:ascii="楷体" w:eastAsia="楷体" w:hAnsi="楷体" w:cs="楷体" w:hint="eastAsia"/>
          <w:b/>
          <w:sz w:val="32"/>
          <w:szCs w:val="32"/>
        </w:rPr>
      </w:pPr>
      <w:r>
        <w:rPr>
          <w:rFonts w:ascii="楷体" w:eastAsia="楷体" w:hAnsi="楷体" w:cs="楷体" w:hint="eastAsia"/>
          <w:b/>
          <w:sz w:val="32"/>
          <w:szCs w:val="32"/>
        </w:rPr>
        <w:t>（二）培育企业规模，强化创新驱动</w:t>
      </w:r>
      <w:bookmarkEnd w:id="3"/>
    </w:p>
    <w:p w14:paraId="1CC513BB" w14:textId="32819B69" w:rsidR="00617F29" w:rsidRPr="00896D42" w:rsidRDefault="00000000">
      <w:pPr>
        <w:spacing w:before="120" w:after="120" w:line="560" w:lineRule="exact"/>
        <w:ind w:firstLineChars="200" w:firstLine="643"/>
        <w:jc w:val="left"/>
        <w:rPr>
          <w:rFonts w:ascii="仿宋_GB2312" w:eastAsia="仿宋_GB2312"/>
          <w:sz w:val="32"/>
          <w:szCs w:val="32"/>
        </w:rPr>
      </w:pPr>
      <w:r w:rsidRPr="00896D42">
        <w:rPr>
          <w:rFonts w:ascii="仿宋_GB2312" w:eastAsia="仿宋_GB2312" w:hAnsi="Arial" w:cs="Arial" w:hint="eastAsia"/>
          <w:b/>
          <w:bCs/>
          <w:sz w:val="32"/>
          <w:szCs w:val="32"/>
        </w:rPr>
        <w:t>1. 激励规模能级提升</w:t>
      </w:r>
      <w:r w:rsidR="00896D42">
        <w:rPr>
          <w:rFonts w:ascii="仿宋_GB2312" w:eastAsia="仿宋_GB2312" w:hAnsi="Arial" w:cs="Arial" w:hint="eastAsia"/>
          <w:b/>
          <w:bCs/>
          <w:sz w:val="32"/>
          <w:szCs w:val="32"/>
        </w:rPr>
        <w:t>。</w:t>
      </w:r>
      <w:r w:rsidRPr="00896D42">
        <w:rPr>
          <w:rFonts w:ascii="仿宋_GB2312" w:eastAsia="仿宋_GB2312" w:hAnsi="Arial" w:cs="Arial" w:hint="eastAsia"/>
          <w:sz w:val="32"/>
          <w:szCs w:val="32"/>
        </w:rPr>
        <w:t>按工程类、设计类、咨询服务类及制造业企业的年经营规模给予分级激励，鼓励企业做大做强；重点推动大宗商品交易企业规模化经营。</w:t>
      </w:r>
      <w:r w:rsidRPr="00896D42">
        <w:rPr>
          <w:rFonts w:ascii="仿宋_GB2312" w:eastAsia="仿宋_GB2312" w:hAnsi="仿宋_GB2312" w:cs="仿宋_GB2312" w:hint="eastAsia"/>
          <w:sz w:val="32"/>
          <w:szCs w:val="32"/>
        </w:rPr>
        <w:t>制造业企业工业产值首次突破5亿元、10亿元、50亿元、100亿元的，分别给予最高10万元、20万元、60万元、100万元一次性奖励。</w:t>
      </w:r>
    </w:p>
    <w:p w14:paraId="4F92B7B6" w14:textId="2FF57CEF" w:rsidR="00617F29" w:rsidRDefault="00000000">
      <w:pPr>
        <w:spacing w:before="120" w:after="120" w:line="560" w:lineRule="exact"/>
        <w:ind w:firstLineChars="200" w:firstLine="643"/>
        <w:jc w:val="left"/>
        <w:rPr>
          <w:sz w:val="32"/>
          <w:szCs w:val="32"/>
        </w:rPr>
      </w:pPr>
      <w:r w:rsidRPr="00896D42">
        <w:rPr>
          <w:rFonts w:ascii="仿宋_GB2312" w:eastAsia="仿宋_GB2312" w:hAnsi="Arial" w:cs="Arial"/>
          <w:b/>
          <w:bCs/>
          <w:sz w:val="32"/>
          <w:szCs w:val="32"/>
        </w:rPr>
        <w:t>2. 促进专利技术研发转化</w:t>
      </w:r>
      <w:r w:rsidR="00896D42">
        <w:rPr>
          <w:rFonts w:ascii="仿宋_GB2312" w:eastAsia="仿宋_GB2312" w:hAnsi="Arial" w:cs="Arial" w:hint="eastAsia"/>
          <w:b/>
          <w:bCs/>
          <w:sz w:val="32"/>
          <w:szCs w:val="32"/>
        </w:rPr>
        <w:t>。</w:t>
      </w:r>
      <w:r w:rsidRPr="00896D42">
        <w:rPr>
          <w:rFonts w:ascii="仿宋_GB2312" w:eastAsia="仿宋_GB2312" w:hAnsi="Arial" w:cs="Arial" w:hint="eastAsia"/>
          <w:sz w:val="32"/>
          <w:szCs w:val="32"/>
        </w:rPr>
        <w:t>支持企业开展专利技术开发，涵盖国际专利、发明专利、实用新型专利等；鼓励企业购买专利技术进行产业化应用，推动创新成果落地。</w:t>
      </w:r>
    </w:p>
    <w:p w14:paraId="4A9EA599" w14:textId="640931E6" w:rsidR="00617F29" w:rsidRPr="00896D42" w:rsidRDefault="00000000">
      <w:pPr>
        <w:spacing w:before="120" w:after="120" w:line="560" w:lineRule="exact"/>
        <w:ind w:firstLineChars="200" w:firstLine="643"/>
        <w:jc w:val="left"/>
        <w:rPr>
          <w:rFonts w:ascii="仿宋_GB2312" w:eastAsia="仿宋_GB2312" w:hAnsi="Arial" w:cs="Arial"/>
          <w:sz w:val="32"/>
          <w:szCs w:val="32"/>
        </w:rPr>
      </w:pPr>
      <w:r w:rsidRPr="00896D42">
        <w:rPr>
          <w:rFonts w:ascii="仿宋_GB2312" w:eastAsia="仿宋_GB2312" w:hAnsi="Arial" w:cs="Arial" w:hint="eastAsia"/>
          <w:b/>
          <w:bCs/>
          <w:sz w:val="32"/>
          <w:szCs w:val="32"/>
        </w:rPr>
        <w:t>3. 强化研发投入激励</w:t>
      </w:r>
      <w:r w:rsidR="00896D42">
        <w:rPr>
          <w:rFonts w:ascii="仿宋_GB2312" w:eastAsia="仿宋_GB2312" w:hAnsi="Arial" w:cs="Arial" w:hint="eastAsia"/>
          <w:b/>
          <w:bCs/>
          <w:sz w:val="32"/>
          <w:szCs w:val="32"/>
        </w:rPr>
        <w:t>。</w:t>
      </w:r>
      <w:r w:rsidRPr="00896D42">
        <w:rPr>
          <w:rFonts w:ascii="仿宋_GB2312" w:eastAsia="仿宋_GB2312" w:hAnsi="Arial" w:cs="Arial" w:hint="eastAsia"/>
          <w:sz w:val="32"/>
          <w:szCs w:val="32"/>
        </w:rPr>
        <w:t>对制造业企业研发投入给予重点倾斜，支持商贸服务型企业开展研发活动，激励企业持续创新。</w:t>
      </w:r>
      <w:bookmarkStart w:id="4" w:name="heading_3"/>
    </w:p>
    <w:p w14:paraId="4343A850" w14:textId="77777777" w:rsidR="00617F29" w:rsidRDefault="00000000">
      <w:pPr>
        <w:spacing w:before="120" w:after="120" w:line="560" w:lineRule="exact"/>
        <w:ind w:firstLineChars="200" w:firstLine="643"/>
        <w:jc w:val="left"/>
        <w:rPr>
          <w:rFonts w:ascii="楷体" w:eastAsia="楷体" w:hAnsi="楷体" w:cs="楷体" w:hint="eastAsia"/>
          <w:b/>
          <w:sz w:val="32"/>
          <w:szCs w:val="32"/>
        </w:rPr>
      </w:pPr>
      <w:r>
        <w:rPr>
          <w:rFonts w:ascii="楷体" w:eastAsia="楷体" w:hAnsi="楷体" w:cs="楷体" w:hint="eastAsia"/>
          <w:b/>
          <w:sz w:val="32"/>
          <w:szCs w:val="32"/>
        </w:rPr>
        <w:t>（三）优化要素保障，提升服务效能</w:t>
      </w:r>
      <w:bookmarkEnd w:id="4"/>
    </w:p>
    <w:p w14:paraId="159CD4B7" w14:textId="70AB341D" w:rsidR="00617F29" w:rsidRDefault="00000000">
      <w:pPr>
        <w:spacing w:before="120" w:after="120" w:line="560" w:lineRule="exact"/>
        <w:ind w:firstLineChars="200" w:firstLine="643"/>
        <w:jc w:val="left"/>
        <w:rPr>
          <w:sz w:val="32"/>
          <w:szCs w:val="32"/>
        </w:rPr>
      </w:pPr>
      <w:r w:rsidRPr="00896D42">
        <w:rPr>
          <w:rFonts w:ascii="仿宋_GB2312" w:eastAsia="仿宋_GB2312" w:hAnsi="Arial" w:cs="Arial" w:hint="eastAsia"/>
          <w:b/>
          <w:bCs/>
          <w:sz w:val="32"/>
          <w:szCs w:val="32"/>
        </w:rPr>
        <w:t>1. 强化场地供给支撑</w:t>
      </w:r>
      <w:r w:rsidR="00896D42">
        <w:rPr>
          <w:rFonts w:ascii="仿宋_GB2312" w:eastAsia="仿宋_GB2312" w:hAnsi="Arial" w:cs="Arial" w:hint="eastAsia"/>
          <w:b/>
          <w:bCs/>
          <w:sz w:val="32"/>
          <w:szCs w:val="32"/>
        </w:rPr>
        <w:t>。</w:t>
      </w:r>
      <w:r w:rsidRPr="00896D42">
        <w:rPr>
          <w:rFonts w:ascii="仿宋_GB2312" w:eastAsia="仿宋_GB2312" w:hAnsi="Arial" w:cs="Arial" w:hint="eastAsia"/>
          <w:sz w:val="32"/>
          <w:szCs w:val="32"/>
        </w:rPr>
        <w:t>为企业租赁或购置生产办公用房提供费用补助，降低企业经营成本；支持园区平台引进符合松江“2+4”产业方向的项目。</w:t>
      </w:r>
      <w:r w:rsidRPr="00896D42">
        <w:rPr>
          <w:rFonts w:ascii="仿宋_GB2312" w:eastAsia="仿宋_GB2312" w:hAnsi="仿宋_GB2312" w:cs="仿宋_GB2312" w:hint="eastAsia"/>
          <w:sz w:val="32"/>
          <w:szCs w:val="32"/>
        </w:rPr>
        <w:t>企业租赁生产办公用房的，按上一年租赁费用的20%给予扶持，最高不超过500万元；购</w:t>
      </w:r>
      <w:r w:rsidRPr="00896D42">
        <w:rPr>
          <w:rFonts w:ascii="仿宋_GB2312" w:eastAsia="仿宋_GB2312" w:hAnsi="仿宋_GB2312" w:cs="仿宋_GB2312" w:hint="eastAsia"/>
          <w:sz w:val="32"/>
          <w:szCs w:val="32"/>
        </w:rPr>
        <w:lastRenderedPageBreak/>
        <w:t>置自用生产办公用房的，按上一年购置费用的5%给予扶持，最高不超过500万元。</w:t>
      </w:r>
    </w:p>
    <w:p w14:paraId="3C99272E" w14:textId="1C5ABEA7" w:rsidR="00617F29" w:rsidRPr="00896D42" w:rsidRDefault="00000000">
      <w:pPr>
        <w:spacing w:before="120" w:after="120" w:line="560" w:lineRule="exact"/>
        <w:ind w:firstLineChars="200" w:firstLine="643"/>
        <w:jc w:val="left"/>
        <w:rPr>
          <w:rFonts w:ascii="仿宋_GB2312" w:eastAsia="仿宋_GB2312"/>
          <w:sz w:val="32"/>
          <w:szCs w:val="32"/>
        </w:rPr>
      </w:pPr>
      <w:r w:rsidRPr="00896D42">
        <w:rPr>
          <w:rFonts w:ascii="仿宋_GB2312" w:eastAsia="仿宋_GB2312" w:hAnsi="Arial" w:cs="Arial"/>
          <w:b/>
          <w:bCs/>
          <w:sz w:val="32"/>
          <w:szCs w:val="32"/>
        </w:rPr>
        <w:t>2. 助力设备租赁降本</w:t>
      </w:r>
      <w:r w:rsidR="00896D42">
        <w:rPr>
          <w:rFonts w:ascii="仿宋_GB2312" w:eastAsia="仿宋_GB2312" w:hAnsi="Arial" w:cs="Arial" w:hint="eastAsia"/>
          <w:b/>
          <w:bCs/>
          <w:sz w:val="32"/>
          <w:szCs w:val="32"/>
        </w:rPr>
        <w:t>。</w:t>
      </w:r>
      <w:r w:rsidRPr="00896D42">
        <w:rPr>
          <w:rFonts w:ascii="仿宋_GB2312" w:eastAsia="仿宋_GB2312" w:hAnsi="Arial" w:cs="Arial" w:hint="eastAsia"/>
          <w:sz w:val="32"/>
          <w:szCs w:val="32"/>
        </w:rPr>
        <w:t>支持园区企业通过直接租赁方式获取发展所需设备，减轻设备投入压力，给予</w:t>
      </w:r>
      <w:r w:rsidRPr="00896D42">
        <w:rPr>
          <w:rFonts w:ascii="仿宋_GB2312" w:eastAsia="仿宋_GB2312" w:hAnsi="仿宋_GB2312" w:cs="仿宋_GB2312" w:hint="eastAsia"/>
          <w:sz w:val="32"/>
          <w:szCs w:val="32"/>
        </w:rPr>
        <w:t>一定比例的扶持，最高不超过100万元。</w:t>
      </w:r>
    </w:p>
    <w:p w14:paraId="5A80DA1D" w14:textId="66ACB1E1" w:rsidR="00617F29" w:rsidRPr="00896D42" w:rsidRDefault="00000000">
      <w:pPr>
        <w:spacing w:before="120" w:after="120" w:line="560" w:lineRule="exact"/>
        <w:ind w:firstLineChars="200" w:firstLine="643"/>
        <w:jc w:val="left"/>
        <w:rPr>
          <w:rFonts w:ascii="仿宋_GB2312" w:eastAsia="仿宋_GB2312"/>
          <w:sz w:val="32"/>
          <w:szCs w:val="32"/>
        </w:rPr>
      </w:pPr>
      <w:r w:rsidRPr="00896D42">
        <w:rPr>
          <w:rFonts w:ascii="仿宋_GB2312" w:eastAsia="仿宋_GB2312" w:hAnsi="Arial" w:cs="Arial"/>
          <w:b/>
          <w:bCs/>
          <w:sz w:val="32"/>
          <w:szCs w:val="32"/>
        </w:rPr>
        <w:t>3. 强化融资服务支撑</w:t>
      </w:r>
      <w:r w:rsidR="00896D42">
        <w:rPr>
          <w:rFonts w:ascii="仿宋_GB2312" w:eastAsia="仿宋_GB2312" w:hAnsi="Arial" w:cs="Arial" w:hint="eastAsia"/>
          <w:b/>
          <w:bCs/>
          <w:sz w:val="32"/>
          <w:szCs w:val="32"/>
        </w:rPr>
        <w:t>。</w:t>
      </w:r>
      <w:r w:rsidRPr="00896D42">
        <w:rPr>
          <w:rFonts w:ascii="仿宋_GB2312" w:eastAsia="仿宋_GB2312" w:hAnsi="Arial" w:cs="Arial" w:hint="eastAsia"/>
          <w:sz w:val="32"/>
          <w:szCs w:val="32"/>
        </w:rPr>
        <w:t>为注册在园区且有融资需求的企业提供融资补助，覆盖工程类、设计类、咨询服务类、制造业等各类实体企业；支持园区平台运营投入。</w:t>
      </w:r>
      <w:r w:rsidRPr="00896D42">
        <w:rPr>
          <w:rFonts w:ascii="仿宋_GB2312" w:eastAsia="仿宋_GB2312" w:hAnsi="仿宋_GB2312" w:cs="仿宋_GB2312" w:hint="eastAsia"/>
          <w:sz w:val="32"/>
          <w:szCs w:val="32"/>
        </w:rPr>
        <w:t>给予最高不超过200万元，最长扶持5年。</w:t>
      </w:r>
    </w:p>
    <w:p w14:paraId="1C3C728A" w14:textId="6FED9C32" w:rsidR="00617F29" w:rsidRPr="00896D42" w:rsidRDefault="00000000">
      <w:pPr>
        <w:spacing w:before="120" w:after="120" w:line="560" w:lineRule="exact"/>
        <w:ind w:firstLineChars="200" w:firstLine="643"/>
        <w:jc w:val="left"/>
        <w:rPr>
          <w:rFonts w:ascii="仿宋_GB2312" w:eastAsia="仿宋_GB2312" w:hAnsi="Arial" w:cs="Arial"/>
          <w:sz w:val="32"/>
          <w:szCs w:val="32"/>
        </w:rPr>
      </w:pPr>
      <w:r w:rsidRPr="00896D42">
        <w:rPr>
          <w:rFonts w:ascii="仿宋_GB2312" w:eastAsia="仿宋_GB2312" w:hAnsi="Arial" w:cs="Arial"/>
          <w:b/>
          <w:bCs/>
          <w:sz w:val="32"/>
          <w:szCs w:val="32"/>
        </w:rPr>
        <w:t>4. 减轻企业运营成本</w:t>
      </w:r>
      <w:r w:rsidR="00896D42">
        <w:rPr>
          <w:rFonts w:ascii="仿宋_GB2312" w:eastAsia="仿宋_GB2312" w:hAnsi="Arial" w:cs="Arial" w:hint="eastAsia"/>
          <w:b/>
          <w:bCs/>
          <w:sz w:val="32"/>
          <w:szCs w:val="32"/>
        </w:rPr>
        <w:t>。</w:t>
      </w:r>
      <w:r w:rsidRPr="00896D42">
        <w:rPr>
          <w:rFonts w:ascii="仿宋_GB2312" w:eastAsia="仿宋_GB2312" w:hAnsi="Arial" w:cs="Arial" w:hint="eastAsia"/>
          <w:sz w:val="32"/>
          <w:szCs w:val="32"/>
        </w:rPr>
        <w:t>对企业的物流成本、参展展位费给予补助，支持企业拓展市场；鼓励企业开展员工培训，按培训费用给予相应激励。</w:t>
      </w:r>
      <w:bookmarkStart w:id="5" w:name="heading_4"/>
    </w:p>
    <w:p w14:paraId="26AC8C97" w14:textId="77777777" w:rsidR="00617F29" w:rsidRDefault="00000000">
      <w:pPr>
        <w:spacing w:before="120" w:after="120" w:line="560" w:lineRule="exact"/>
        <w:ind w:firstLineChars="200" w:firstLine="640"/>
        <w:jc w:val="left"/>
        <w:rPr>
          <w:rFonts w:ascii="黑体" w:eastAsia="黑体" w:hAnsi="黑体" w:cs="黑体" w:hint="eastAsia"/>
          <w:bCs/>
          <w:sz w:val="32"/>
          <w:szCs w:val="32"/>
        </w:rPr>
      </w:pPr>
      <w:bookmarkStart w:id="6" w:name="heading_6"/>
      <w:bookmarkEnd w:id="5"/>
      <w:r>
        <w:rPr>
          <w:rFonts w:ascii="黑体" w:eastAsia="黑体" w:hAnsi="黑体" w:cs="黑体" w:hint="eastAsia"/>
          <w:bCs/>
          <w:sz w:val="32"/>
          <w:szCs w:val="32"/>
        </w:rPr>
        <w:t>二、赋能商贸服务业，激发产业发展活力</w:t>
      </w:r>
      <w:bookmarkStart w:id="7" w:name="heading_7"/>
      <w:bookmarkEnd w:id="6"/>
    </w:p>
    <w:p w14:paraId="449A4D67" w14:textId="77777777" w:rsidR="00617F29" w:rsidRDefault="00000000">
      <w:pPr>
        <w:spacing w:before="120" w:after="120" w:line="560" w:lineRule="exact"/>
        <w:ind w:firstLineChars="200" w:firstLine="643"/>
        <w:jc w:val="left"/>
        <w:rPr>
          <w:rFonts w:ascii="楷体" w:eastAsia="楷体" w:hAnsi="楷体" w:cs="楷体" w:hint="eastAsia"/>
          <w:b/>
          <w:sz w:val="32"/>
          <w:szCs w:val="32"/>
        </w:rPr>
      </w:pPr>
      <w:r>
        <w:rPr>
          <w:rFonts w:ascii="楷体" w:eastAsia="楷体" w:hAnsi="楷体" w:cs="楷体" w:hint="eastAsia"/>
          <w:b/>
          <w:sz w:val="32"/>
          <w:szCs w:val="32"/>
        </w:rPr>
        <w:t>（一）拓展市场空间 提升品牌能级</w:t>
      </w:r>
      <w:bookmarkEnd w:id="7"/>
    </w:p>
    <w:p w14:paraId="6E984C5F" w14:textId="66656D3B" w:rsidR="00617F29" w:rsidRDefault="00000000">
      <w:pPr>
        <w:spacing w:before="120" w:after="120" w:line="560" w:lineRule="exact"/>
        <w:ind w:firstLineChars="200" w:firstLine="643"/>
        <w:jc w:val="left"/>
        <w:rPr>
          <w:sz w:val="32"/>
          <w:szCs w:val="32"/>
        </w:rPr>
      </w:pPr>
      <w:r w:rsidRPr="00896D42">
        <w:rPr>
          <w:rFonts w:ascii="仿宋_GB2312" w:eastAsia="仿宋_GB2312" w:hAnsi="Arial" w:cs="Arial"/>
          <w:b/>
          <w:bCs/>
          <w:sz w:val="32"/>
          <w:szCs w:val="32"/>
        </w:rPr>
        <w:t>1. 强化品牌推广支撑</w:t>
      </w:r>
      <w:r w:rsidR="00896D42">
        <w:rPr>
          <w:rFonts w:ascii="仿宋_GB2312" w:eastAsia="仿宋_GB2312" w:hAnsi="Arial" w:cs="Arial" w:hint="eastAsia"/>
          <w:b/>
          <w:bCs/>
          <w:sz w:val="32"/>
          <w:szCs w:val="32"/>
        </w:rPr>
        <w:t>。</w:t>
      </w:r>
      <w:r w:rsidRPr="00896D42">
        <w:rPr>
          <w:rFonts w:ascii="仿宋_GB2312" w:eastAsia="仿宋_GB2312" w:hAnsi="Arial" w:cs="Arial" w:hint="eastAsia"/>
          <w:sz w:val="32"/>
          <w:szCs w:val="32"/>
        </w:rPr>
        <w:t>对企业的广告媒介推广及网络电商平台推广费用给予补助，助力企业扩大品牌影响力，</w:t>
      </w:r>
      <w:r w:rsidRPr="00896D42">
        <w:rPr>
          <w:rFonts w:ascii="仿宋_GB2312" w:eastAsia="仿宋_GB2312" w:hAnsi="仿宋_GB2312" w:cs="仿宋_GB2312" w:hint="eastAsia"/>
          <w:sz w:val="32"/>
          <w:szCs w:val="32"/>
        </w:rPr>
        <w:t>按企业上一年支出各网络电商平台（包括但不限于抖音、淘宝、拼多多等）推广总费用的10%给予扶持</w:t>
      </w:r>
      <w:r w:rsidRPr="00896D42">
        <w:rPr>
          <w:rFonts w:ascii="仿宋_GB2312" w:eastAsia="仿宋_GB2312" w:hAnsi="Arial" w:cs="Arial" w:hint="eastAsia"/>
          <w:sz w:val="32"/>
          <w:szCs w:val="32"/>
        </w:rPr>
        <w:t>。</w:t>
      </w:r>
    </w:p>
    <w:p w14:paraId="63B6BE30" w14:textId="5D0EB99C" w:rsidR="00617F29" w:rsidRPr="00896D42" w:rsidRDefault="00000000">
      <w:pPr>
        <w:spacing w:before="120" w:after="120" w:line="560" w:lineRule="exact"/>
        <w:ind w:firstLineChars="200" w:firstLine="643"/>
        <w:jc w:val="left"/>
        <w:rPr>
          <w:rFonts w:ascii="仿宋_GB2312" w:eastAsia="仿宋_GB2312" w:hAnsi="Arial" w:cs="Arial"/>
          <w:sz w:val="32"/>
          <w:szCs w:val="32"/>
        </w:rPr>
      </w:pPr>
      <w:r w:rsidRPr="00896D42">
        <w:rPr>
          <w:rFonts w:ascii="仿宋_GB2312" w:eastAsia="仿宋_GB2312" w:hAnsi="Arial" w:cs="Arial"/>
          <w:b/>
          <w:bCs/>
          <w:sz w:val="32"/>
          <w:szCs w:val="32"/>
        </w:rPr>
        <w:t>2. 推动电商集聚发展</w:t>
      </w:r>
      <w:r w:rsidR="00896D42">
        <w:rPr>
          <w:rFonts w:ascii="仿宋_GB2312" w:eastAsia="仿宋_GB2312" w:hAnsi="Arial" w:cs="Arial" w:hint="eastAsia"/>
          <w:b/>
          <w:bCs/>
          <w:sz w:val="32"/>
          <w:szCs w:val="32"/>
        </w:rPr>
        <w:t>。</w:t>
      </w:r>
      <w:r w:rsidRPr="00896D42">
        <w:rPr>
          <w:rFonts w:ascii="仿宋_GB2312" w:eastAsia="仿宋_GB2312" w:hAnsi="Arial" w:cs="Arial"/>
          <w:sz w:val="32"/>
          <w:szCs w:val="32"/>
        </w:rPr>
        <w:t>支持企业利用电商平台拓展市场，鼓励电子商务企业集聚发展</w:t>
      </w:r>
      <w:r w:rsidRPr="00896D42">
        <w:rPr>
          <w:rFonts w:ascii="仿宋_GB2312" w:eastAsia="仿宋_GB2312" w:hAnsi="Arial" w:cs="Arial" w:hint="eastAsia"/>
          <w:sz w:val="32"/>
          <w:szCs w:val="32"/>
        </w:rPr>
        <w:t>，结合企业发展规模或增长幅度进行梯度扶持最高不超过2000万元</w:t>
      </w:r>
      <w:r w:rsidRPr="00896D42">
        <w:rPr>
          <w:rFonts w:ascii="仿宋_GB2312" w:eastAsia="仿宋_GB2312" w:hAnsi="Arial" w:cs="Arial"/>
          <w:sz w:val="32"/>
          <w:szCs w:val="32"/>
        </w:rPr>
        <w:t>；对获评各级电子商务示范基地、示范企业及直播电商基地的单位给予奖励</w:t>
      </w:r>
      <w:r w:rsidRPr="00896D42">
        <w:rPr>
          <w:rFonts w:ascii="仿宋_GB2312" w:eastAsia="仿宋_GB2312" w:hAnsi="Arial" w:cs="Arial" w:hint="eastAsia"/>
          <w:sz w:val="32"/>
          <w:szCs w:val="32"/>
        </w:rPr>
        <w:t>，给予最高不超过50万元扶持奖励</w:t>
      </w:r>
      <w:r w:rsidRPr="00896D42">
        <w:rPr>
          <w:rFonts w:ascii="仿宋_GB2312" w:eastAsia="仿宋_GB2312" w:hAnsi="Arial" w:cs="Arial"/>
          <w:sz w:val="32"/>
          <w:szCs w:val="32"/>
        </w:rPr>
        <w:t>；激励电子商务企业荣获平台或厂家颁发的各类奖项。</w:t>
      </w:r>
    </w:p>
    <w:p w14:paraId="74AB2401" w14:textId="51C9DB11" w:rsidR="00617F29" w:rsidRPr="00896D42" w:rsidRDefault="00000000">
      <w:pPr>
        <w:spacing w:before="120" w:after="120" w:line="560" w:lineRule="exact"/>
        <w:ind w:firstLineChars="200" w:firstLine="643"/>
        <w:jc w:val="left"/>
        <w:rPr>
          <w:rFonts w:ascii="仿宋_GB2312" w:eastAsia="仿宋_GB2312" w:hAnsi="Arial" w:cs="Arial"/>
          <w:sz w:val="32"/>
          <w:szCs w:val="32"/>
        </w:rPr>
      </w:pPr>
      <w:r w:rsidRPr="00896D42">
        <w:rPr>
          <w:rFonts w:ascii="仿宋_GB2312" w:eastAsia="仿宋_GB2312" w:hAnsi="Arial" w:cs="Arial"/>
          <w:b/>
          <w:bCs/>
          <w:sz w:val="32"/>
          <w:szCs w:val="32"/>
        </w:rPr>
        <w:lastRenderedPageBreak/>
        <w:t>3. 助力展会对接资源</w:t>
      </w:r>
      <w:r w:rsidR="00896D42">
        <w:rPr>
          <w:rFonts w:ascii="仿宋_GB2312" w:eastAsia="仿宋_GB2312" w:hAnsi="Arial" w:cs="Arial" w:hint="eastAsia"/>
          <w:b/>
          <w:bCs/>
          <w:sz w:val="32"/>
          <w:szCs w:val="32"/>
        </w:rPr>
        <w:t>。</w:t>
      </w:r>
      <w:r w:rsidRPr="00896D42">
        <w:rPr>
          <w:rFonts w:ascii="仿宋_GB2312" w:eastAsia="仿宋_GB2312" w:hAnsi="Arial" w:cs="Arial"/>
          <w:sz w:val="32"/>
          <w:szCs w:val="32"/>
        </w:rPr>
        <w:t>鼓励商贸服务型企业参加各类展会，对参展展位费给予补助，助力企业对接市场资源</w:t>
      </w:r>
      <w:r w:rsidRPr="00896D42">
        <w:rPr>
          <w:rFonts w:ascii="仿宋_GB2312" w:eastAsia="仿宋_GB2312" w:hAnsi="Arial" w:cs="Arial" w:hint="eastAsia"/>
          <w:sz w:val="32"/>
          <w:szCs w:val="32"/>
        </w:rPr>
        <w:t>，给予最高100万元的扶持奖励</w:t>
      </w:r>
      <w:r w:rsidRPr="00896D42">
        <w:rPr>
          <w:rFonts w:ascii="仿宋_GB2312" w:eastAsia="仿宋_GB2312" w:hAnsi="Arial" w:cs="Arial"/>
          <w:sz w:val="32"/>
          <w:szCs w:val="32"/>
        </w:rPr>
        <w:t>。</w:t>
      </w:r>
      <w:bookmarkStart w:id="8" w:name="heading_8"/>
    </w:p>
    <w:p w14:paraId="64914222" w14:textId="77777777" w:rsidR="00617F29" w:rsidRDefault="00000000">
      <w:pPr>
        <w:spacing w:before="120" w:after="120" w:line="560" w:lineRule="exact"/>
        <w:ind w:firstLineChars="200" w:firstLine="643"/>
        <w:jc w:val="left"/>
        <w:rPr>
          <w:rFonts w:ascii="楷体" w:eastAsia="楷体" w:hAnsi="楷体" w:cs="楷体" w:hint="eastAsia"/>
          <w:b/>
          <w:sz w:val="32"/>
          <w:szCs w:val="32"/>
        </w:rPr>
      </w:pPr>
      <w:r>
        <w:rPr>
          <w:rFonts w:ascii="楷体" w:eastAsia="楷体" w:hAnsi="楷体" w:cs="楷体" w:hint="eastAsia"/>
          <w:b/>
          <w:sz w:val="32"/>
          <w:szCs w:val="32"/>
        </w:rPr>
        <w:t>（二）强化创新驱动 提升专业资质</w:t>
      </w:r>
      <w:bookmarkEnd w:id="8"/>
    </w:p>
    <w:p w14:paraId="33A2F149" w14:textId="60DA9657" w:rsidR="00617F29" w:rsidRPr="00896D42" w:rsidRDefault="00000000">
      <w:pPr>
        <w:spacing w:before="120" w:after="120" w:line="560" w:lineRule="exact"/>
        <w:ind w:firstLineChars="200" w:firstLine="643"/>
        <w:jc w:val="left"/>
        <w:rPr>
          <w:rFonts w:ascii="仿宋_GB2312" w:eastAsia="仿宋_GB2312" w:hAnsi="Arial" w:cs="Arial"/>
          <w:sz w:val="32"/>
          <w:szCs w:val="32"/>
        </w:rPr>
      </w:pPr>
      <w:r w:rsidRPr="00896D42">
        <w:rPr>
          <w:rFonts w:ascii="仿宋_GB2312" w:eastAsia="仿宋_GB2312" w:hAnsi="Arial" w:cs="Arial"/>
          <w:b/>
          <w:bCs/>
          <w:sz w:val="32"/>
          <w:szCs w:val="32"/>
        </w:rPr>
        <w:t>1. 支持研发与专利转化</w:t>
      </w:r>
      <w:r w:rsidR="00896D42">
        <w:rPr>
          <w:rFonts w:ascii="仿宋_GB2312" w:eastAsia="仿宋_GB2312" w:hAnsi="Arial" w:cs="Arial" w:hint="eastAsia"/>
          <w:b/>
          <w:bCs/>
          <w:sz w:val="32"/>
          <w:szCs w:val="32"/>
        </w:rPr>
        <w:t>。</w:t>
      </w:r>
      <w:r w:rsidRPr="00896D42">
        <w:rPr>
          <w:rFonts w:ascii="仿宋_GB2312" w:eastAsia="仿宋_GB2312" w:hAnsi="Arial" w:cs="Arial" w:hint="eastAsia"/>
          <w:sz w:val="32"/>
          <w:szCs w:val="32"/>
        </w:rPr>
        <w:t>按企业上一年度研发费用给予不高于10%的扶持力度，鼓励企业开展技术创新；支持企业专利技术开发与产业化应用，推动商贸服务与科技创新融合。</w:t>
      </w:r>
    </w:p>
    <w:p w14:paraId="0D0F5CAF" w14:textId="0491DBC2" w:rsidR="00617F29" w:rsidRPr="00896D42" w:rsidRDefault="00000000">
      <w:pPr>
        <w:spacing w:before="120" w:after="120" w:line="560" w:lineRule="exact"/>
        <w:ind w:firstLineChars="200" w:firstLine="643"/>
        <w:jc w:val="left"/>
        <w:rPr>
          <w:rFonts w:ascii="仿宋_GB2312" w:eastAsia="仿宋_GB2312" w:hAnsi="Arial" w:cs="Arial"/>
          <w:sz w:val="32"/>
          <w:szCs w:val="32"/>
        </w:rPr>
      </w:pPr>
      <w:r w:rsidRPr="00896D42">
        <w:rPr>
          <w:rFonts w:ascii="仿宋_GB2312" w:eastAsia="仿宋_GB2312" w:hAnsi="Arial" w:cs="Arial"/>
          <w:b/>
          <w:bCs/>
          <w:sz w:val="32"/>
          <w:szCs w:val="32"/>
        </w:rPr>
        <w:t>2. 推动专业服务提质</w:t>
      </w:r>
      <w:r w:rsidR="00896D42">
        <w:rPr>
          <w:rFonts w:ascii="仿宋_GB2312" w:eastAsia="仿宋_GB2312" w:hAnsi="Arial" w:cs="Arial" w:hint="eastAsia"/>
          <w:b/>
          <w:bCs/>
          <w:sz w:val="32"/>
          <w:szCs w:val="32"/>
        </w:rPr>
        <w:t>。</w:t>
      </w:r>
      <w:r w:rsidRPr="00896D42">
        <w:rPr>
          <w:rFonts w:ascii="仿宋_GB2312" w:eastAsia="仿宋_GB2312" w:hAnsi="Arial" w:cs="Arial"/>
          <w:sz w:val="32"/>
          <w:szCs w:val="32"/>
        </w:rPr>
        <w:t>支持会计师事务所取得证券业务资格，鼓励律师事务所扩大规模、引进专业品牌团队，推动咨询行业高质量发展；助力各类咨询服务企业提升服务能力。</w:t>
      </w:r>
      <w:bookmarkStart w:id="9" w:name="heading_9"/>
      <w:r w:rsidRPr="00896D42">
        <w:rPr>
          <w:rFonts w:ascii="仿宋_GB2312" w:eastAsia="仿宋_GB2312" w:hAnsi="Arial" w:cs="Arial" w:hint="eastAsia"/>
          <w:sz w:val="32"/>
          <w:szCs w:val="32"/>
        </w:rPr>
        <w:t>对上一年度经营情况较好的专业服务企业，给予最高50万元的扶持奖励。</w:t>
      </w:r>
    </w:p>
    <w:p w14:paraId="21634CEA" w14:textId="77777777" w:rsidR="00617F29" w:rsidRDefault="00000000">
      <w:pPr>
        <w:spacing w:before="120" w:after="120" w:line="560" w:lineRule="exact"/>
        <w:ind w:firstLineChars="200" w:firstLine="643"/>
        <w:jc w:val="left"/>
        <w:rPr>
          <w:rFonts w:ascii="楷体" w:eastAsia="楷体" w:hAnsi="楷体" w:cs="楷体" w:hint="eastAsia"/>
          <w:b/>
          <w:sz w:val="32"/>
          <w:szCs w:val="32"/>
        </w:rPr>
      </w:pPr>
      <w:r>
        <w:rPr>
          <w:rFonts w:ascii="楷体" w:eastAsia="楷体" w:hAnsi="楷体" w:cs="楷体" w:hint="eastAsia"/>
          <w:b/>
          <w:sz w:val="32"/>
          <w:szCs w:val="32"/>
        </w:rPr>
        <w:t>（三）优化要素保障 强化发展支撑</w:t>
      </w:r>
      <w:bookmarkEnd w:id="9"/>
    </w:p>
    <w:p w14:paraId="798A6E58" w14:textId="5884D2A7" w:rsidR="00617F29" w:rsidRDefault="00000000">
      <w:pPr>
        <w:spacing w:before="120" w:after="120" w:line="560" w:lineRule="exact"/>
        <w:ind w:firstLineChars="200" w:firstLine="643"/>
        <w:jc w:val="left"/>
        <w:rPr>
          <w:sz w:val="32"/>
          <w:szCs w:val="32"/>
        </w:rPr>
      </w:pPr>
      <w:r w:rsidRPr="00896D42">
        <w:rPr>
          <w:rFonts w:ascii="仿宋_GB2312" w:eastAsia="仿宋_GB2312" w:hAnsi="Arial" w:cs="Arial"/>
          <w:b/>
          <w:bCs/>
          <w:sz w:val="32"/>
          <w:szCs w:val="32"/>
        </w:rPr>
        <w:t>1. 强化场地融资保障</w:t>
      </w:r>
      <w:r w:rsidR="00896D42">
        <w:rPr>
          <w:rFonts w:ascii="仿宋_GB2312" w:eastAsia="仿宋_GB2312" w:hAnsi="Arial" w:cs="Arial" w:hint="eastAsia"/>
          <w:b/>
          <w:bCs/>
          <w:sz w:val="32"/>
          <w:szCs w:val="32"/>
        </w:rPr>
        <w:t>。</w:t>
      </w:r>
      <w:r w:rsidRPr="00896D42">
        <w:rPr>
          <w:rFonts w:ascii="仿宋_GB2312" w:eastAsia="仿宋_GB2312" w:hAnsi="Arial" w:cs="Arial" w:hint="eastAsia"/>
          <w:sz w:val="32"/>
          <w:szCs w:val="32"/>
        </w:rPr>
        <w:t>为企业租赁或购置生产办公用房提供费用补助；</w:t>
      </w:r>
      <w:r w:rsidRPr="00896D42">
        <w:rPr>
          <w:rFonts w:ascii="仿宋_GB2312" w:eastAsia="仿宋_GB2312" w:hAnsi="仿宋_GB2312" w:cs="仿宋_GB2312" w:hint="eastAsia"/>
          <w:sz w:val="32"/>
          <w:szCs w:val="32"/>
        </w:rPr>
        <w:t>注册在园区有贷款的企业，结合企业的发展规模和增长幅度综合评估给予最高不超过200万元的扶持。</w:t>
      </w:r>
    </w:p>
    <w:p w14:paraId="4EB80ECB" w14:textId="23E1F0CE" w:rsidR="00617F29" w:rsidRDefault="00000000">
      <w:pPr>
        <w:spacing w:before="120" w:after="120" w:line="560" w:lineRule="exact"/>
        <w:ind w:firstLineChars="200" w:firstLine="643"/>
        <w:jc w:val="left"/>
        <w:rPr>
          <w:rFonts w:ascii="仿宋_GB2312" w:eastAsia="仿宋_GB2312" w:hAnsi="仿宋_GB2312" w:cs="仿宋_GB2312" w:hint="eastAsia"/>
          <w:sz w:val="32"/>
          <w:szCs w:val="32"/>
        </w:rPr>
      </w:pPr>
      <w:r w:rsidRPr="00896D42">
        <w:rPr>
          <w:rFonts w:ascii="仿宋_GB2312" w:eastAsia="仿宋_GB2312" w:hAnsi="Arial" w:cs="Arial"/>
          <w:b/>
          <w:bCs/>
          <w:sz w:val="32"/>
          <w:szCs w:val="32"/>
        </w:rPr>
        <w:t>2. 减轻运营成本压力</w:t>
      </w:r>
      <w:r w:rsidR="00896D42">
        <w:rPr>
          <w:rFonts w:ascii="仿宋_GB2312" w:eastAsia="仿宋_GB2312" w:hAnsi="Arial" w:cs="Arial" w:hint="eastAsia"/>
          <w:b/>
          <w:bCs/>
          <w:sz w:val="32"/>
          <w:szCs w:val="32"/>
        </w:rPr>
        <w:t>。</w:t>
      </w:r>
      <w:r w:rsidRPr="00896D42">
        <w:rPr>
          <w:rFonts w:ascii="仿宋_GB2312" w:eastAsia="仿宋_GB2312" w:hAnsi="Arial" w:cs="Arial"/>
          <w:sz w:val="32"/>
          <w:szCs w:val="32"/>
        </w:rPr>
        <w:t>对企业的物流成本给予补助，降低企业运营压力</w:t>
      </w:r>
      <w:r w:rsidRPr="00896D42">
        <w:rPr>
          <w:rFonts w:ascii="仿宋_GB2312" w:eastAsia="仿宋_GB2312" w:hAnsi="Arial" w:cs="Arial" w:hint="eastAsia"/>
          <w:sz w:val="32"/>
          <w:szCs w:val="32"/>
        </w:rPr>
        <w:t>，企业上一年物流成本按10%补贴，最高不超过100万元。</w:t>
      </w:r>
    </w:p>
    <w:p w14:paraId="061C6016" w14:textId="682584AC" w:rsidR="00617F29" w:rsidRDefault="00000000">
      <w:pPr>
        <w:spacing w:before="120" w:after="120" w:line="560" w:lineRule="exact"/>
        <w:ind w:firstLineChars="200" w:firstLine="643"/>
        <w:jc w:val="left"/>
        <w:rPr>
          <w:rFonts w:ascii="Arial" w:eastAsia="等线" w:hAnsi="Arial" w:cs="Arial"/>
          <w:sz w:val="32"/>
          <w:szCs w:val="32"/>
        </w:rPr>
      </w:pPr>
      <w:r w:rsidRPr="00896D42">
        <w:rPr>
          <w:rFonts w:ascii="仿宋_GB2312" w:eastAsia="仿宋_GB2312" w:hAnsi="Arial" w:cs="Arial"/>
          <w:b/>
          <w:bCs/>
          <w:sz w:val="32"/>
          <w:szCs w:val="32"/>
        </w:rPr>
        <w:t>3. 激励经营规模提升</w:t>
      </w:r>
      <w:r w:rsidR="00896D42">
        <w:rPr>
          <w:rFonts w:ascii="仿宋_GB2312" w:eastAsia="仿宋_GB2312" w:hAnsi="Arial" w:cs="Arial" w:hint="eastAsia"/>
          <w:b/>
          <w:bCs/>
          <w:sz w:val="32"/>
          <w:szCs w:val="32"/>
        </w:rPr>
        <w:t>。</w:t>
      </w:r>
      <w:r w:rsidRPr="00896D42">
        <w:rPr>
          <w:rFonts w:ascii="仿宋_GB2312" w:eastAsia="仿宋_GB2312" w:hAnsi="Arial" w:cs="Arial" w:hint="eastAsia"/>
          <w:sz w:val="32"/>
          <w:szCs w:val="32"/>
        </w:rPr>
        <w:t>按商贸服务企业年经营规模给予分级激励，鼓励企业扩大经营体量，提升行业影响力。</w:t>
      </w:r>
      <w:bookmarkStart w:id="10" w:name="heading_10"/>
    </w:p>
    <w:p w14:paraId="0333821A" w14:textId="77777777" w:rsidR="00617F29" w:rsidRDefault="00000000">
      <w:pPr>
        <w:spacing w:before="120" w:after="120" w:line="560" w:lineRule="exact"/>
        <w:ind w:firstLineChars="200" w:firstLine="640"/>
        <w:jc w:val="left"/>
        <w:rPr>
          <w:rFonts w:ascii="黑体" w:eastAsia="黑体" w:hAnsi="黑体" w:cs="黑体" w:hint="eastAsia"/>
          <w:bCs/>
          <w:sz w:val="32"/>
          <w:szCs w:val="32"/>
        </w:rPr>
      </w:pPr>
      <w:bookmarkStart w:id="11" w:name="heading_12"/>
      <w:bookmarkEnd w:id="10"/>
      <w:r>
        <w:rPr>
          <w:rFonts w:ascii="黑体" w:eastAsia="黑体" w:hAnsi="黑体" w:cs="黑体" w:hint="eastAsia"/>
          <w:bCs/>
          <w:sz w:val="32"/>
          <w:szCs w:val="32"/>
        </w:rPr>
        <w:t>三、打造影视特色产业，构筑高质量发展高地</w:t>
      </w:r>
      <w:bookmarkStart w:id="12" w:name="heading_13"/>
      <w:bookmarkEnd w:id="11"/>
    </w:p>
    <w:p w14:paraId="6A12C9A1" w14:textId="77777777" w:rsidR="00617F29" w:rsidRDefault="00000000">
      <w:pPr>
        <w:spacing w:before="120" w:after="120" w:line="560" w:lineRule="exact"/>
        <w:ind w:firstLineChars="200" w:firstLine="643"/>
        <w:jc w:val="left"/>
        <w:rPr>
          <w:rFonts w:ascii="楷体" w:eastAsia="楷体" w:hAnsi="楷体" w:cs="楷体" w:hint="eastAsia"/>
          <w:b/>
          <w:sz w:val="32"/>
          <w:szCs w:val="32"/>
        </w:rPr>
      </w:pPr>
      <w:r>
        <w:rPr>
          <w:rFonts w:ascii="楷体" w:eastAsia="楷体" w:hAnsi="楷体" w:cs="楷体" w:hint="eastAsia"/>
          <w:b/>
          <w:sz w:val="32"/>
          <w:szCs w:val="32"/>
        </w:rPr>
        <w:t>（一）推进项目孵化 完善平台建设</w:t>
      </w:r>
      <w:bookmarkEnd w:id="12"/>
    </w:p>
    <w:p w14:paraId="6DCE0971" w14:textId="66ECD344" w:rsidR="00617F29" w:rsidRPr="00896D42" w:rsidRDefault="00000000">
      <w:pPr>
        <w:spacing w:before="120" w:after="120" w:line="560" w:lineRule="exact"/>
        <w:ind w:firstLineChars="200" w:firstLine="643"/>
        <w:jc w:val="left"/>
        <w:rPr>
          <w:rFonts w:ascii="仿宋_GB2312" w:eastAsia="仿宋_GB2312"/>
          <w:sz w:val="32"/>
          <w:szCs w:val="32"/>
        </w:rPr>
      </w:pPr>
      <w:r w:rsidRPr="00896D42">
        <w:rPr>
          <w:rFonts w:ascii="仿宋_GB2312" w:eastAsia="仿宋_GB2312" w:hAnsi="Arial" w:cs="Arial" w:hint="eastAsia"/>
          <w:b/>
          <w:bCs/>
          <w:sz w:val="32"/>
          <w:szCs w:val="32"/>
        </w:rPr>
        <w:lastRenderedPageBreak/>
        <w:t>1. 培育重点产业项目</w:t>
      </w:r>
      <w:r w:rsidR="00896D42">
        <w:rPr>
          <w:rFonts w:ascii="仿宋_GB2312" w:eastAsia="仿宋_GB2312" w:hAnsi="Arial" w:cs="Arial" w:hint="eastAsia"/>
          <w:b/>
          <w:bCs/>
          <w:sz w:val="32"/>
          <w:szCs w:val="32"/>
        </w:rPr>
        <w:t>。</w:t>
      </w:r>
      <w:r w:rsidRPr="00896D42">
        <w:rPr>
          <w:rFonts w:ascii="仿宋_GB2312" w:eastAsia="仿宋_GB2312" w:hAnsi="Arial" w:cs="Arial" w:hint="eastAsia"/>
          <w:sz w:val="32"/>
          <w:szCs w:val="32"/>
        </w:rPr>
        <w:t>聚焦补强影视产业链短板、解决产业发展卡脖子问题，</w:t>
      </w:r>
      <w:r w:rsidRPr="00896D42">
        <w:rPr>
          <w:rFonts w:ascii="仿宋_GB2312" w:eastAsia="仿宋_GB2312" w:hAnsi="仿宋_GB2312" w:cs="仿宋_GB2312" w:hint="eastAsia"/>
          <w:sz w:val="32"/>
          <w:szCs w:val="32"/>
        </w:rPr>
        <w:t>最高不超过1000万元补贴；</w:t>
      </w:r>
      <w:r w:rsidRPr="00896D42">
        <w:rPr>
          <w:rFonts w:ascii="仿宋_GB2312" w:eastAsia="仿宋_GB2312" w:hAnsi="Arial" w:cs="Arial" w:hint="eastAsia"/>
          <w:sz w:val="32"/>
          <w:szCs w:val="32"/>
        </w:rPr>
        <w:t>对影视文化产业重点孵化项目给予激励，覆盖不同资金规模的项目需求，</w:t>
      </w:r>
      <w:r w:rsidRPr="00896D42">
        <w:rPr>
          <w:rFonts w:ascii="仿宋_GB2312" w:eastAsia="仿宋_GB2312" w:hAnsi="仿宋_GB2312" w:cs="仿宋_GB2312" w:hint="eastAsia"/>
          <w:sz w:val="32"/>
          <w:szCs w:val="32"/>
        </w:rPr>
        <w:t>给予最多不超过200万元的孵化补贴</w:t>
      </w:r>
      <w:r w:rsidRPr="00896D42">
        <w:rPr>
          <w:rFonts w:ascii="仿宋_GB2312" w:eastAsia="仿宋_GB2312" w:hAnsi="Arial" w:cs="Arial" w:hint="eastAsia"/>
          <w:sz w:val="32"/>
          <w:szCs w:val="32"/>
        </w:rPr>
        <w:t>。</w:t>
      </w:r>
    </w:p>
    <w:p w14:paraId="144D30BC" w14:textId="6C38F355" w:rsidR="00617F29" w:rsidRDefault="00000000">
      <w:pPr>
        <w:spacing w:before="120" w:after="120" w:line="560" w:lineRule="exact"/>
        <w:ind w:firstLineChars="200" w:firstLine="640"/>
        <w:jc w:val="left"/>
        <w:rPr>
          <w:rFonts w:ascii="Arial" w:eastAsia="等线" w:hAnsi="Arial" w:cs="Arial"/>
          <w:sz w:val="32"/>
          <w:szCs w:val="32"/>
        </w:rPr>
      </w:pPr>
      <w:r>
        <w:rPr>
          <w:rFonts w:ascii="Arial" w:eastAsia="等线" w:hAnsi="Arial" w:cs="Arial"/>
          <w:sz w:val="32"/>
          <w:szCs w:val="32"/>
        </w:rPr>
        <w:t xml:space="preserve">2. </w:t>
      </w:r>
      <w:r w:rsidRPr="00896D42">
        <w:rPr>
          <w:rFonts w:ascii="仿宋_GB2312" w:eastAsia="仿宋_GB2312" w:hAnsi="Arial" w:cs="Arial"/>
          <w:b/>
          <w:bCs/>
          <w:sz w:val="32"/>
          <w:szCs w:val="32"/>
        </w:rPr>
        <w:t>强化服务平台运营</w:t>
      </w:r>
      <w:r w:rsidR="00896D42" w:rsidRPr="00896D42">
        <w:rPr>
          <w:rFonts w:ascii="仿宋_GB2312" w:eastAsia="仿宋_GB2312" w:hAnsi="Arial" w:cs="Arial" w:hint="eastAsia"/>
          <w:b/>
          <w:bCs/>
          <w:sz w:val="32"/>
          <w:szCs w:val="32"/>
        </w:rPr>
        <w:t>。</w:t>
      </w:r>
      <w:r w:rsidRPr="00896D42">
        <w:rPr>
          <w:rFonts w:ascii="仿宋_GB2312" w:eastAsia="仿宋_GB2312" w:hAnsi="Arial" w:cs="Arial"/>
          <w:sz w:val="32"/>
          <w:szCs w:val="32"/>
        </w:rPr>
        <w:t>推动影视科技、影视版权、影视培训、影视金融等服务平台建设，完善科技影都产业链功能，提升产业服务能力</w:t>
      </w:r>
      <w:bookmarkStart w:id="13" w:name="heading_14"/>
      <w:r w:rsidRPr="00896D42">
        <w:rPr>
          <w:rFonts w:ascii="仿宋_GB2312" w:eastAsia="仿宋_GB2312" w:hAnsi="Arial" w:cs="Arial" w:hint="eastAsia"/>
          <w:sz w:val="32"/>
          <w:szCs w:val="32"/>
        </w:rPr>
        <w:t>，资金使用量超过1000万元的，给予最高项目总投入50%的费用补贴，最高不超过500万元。</w:t>
      </w:r>
    </w:p>
    <w:p w14:paraId="7053595C" w14:textId="77777777" w:rsidR="00617F29" w:rsidRDefault="00000000">
      <w:pPr>
        <w:spacing w:before="120" w:after="120" w:line="560" w:lineRule="exact"/>
        <w:ind w:firstLineChars="200" w:firstLine="643"/>
        <w:jc w:val="left"/>
        <w:rPr>
          <w:rFonts w:ascii="楷体" w:eastAsia="楷体" w:hAnsi="楷体" w:cs="楷体" w:hint="eastAsia"/>
          <w:b/>
          <w:sz w:val="32"/>
          <w:szCs w:val="32"/>
        </w:rPr>
      </w:pPr>
      <w:r>
        <w:rPr>
          <w:rFonts w:ascii="楷体" w:eastAsia="楷体" w:hAnsi="楷体" w:cs="楷体" w:hint="eastAsia"/>
          <w:b/>
          <w:sz w:val="32"/>
          <w:szCs w:val="32"/>
        </w:rPr>
        <w:t>（二）推动企业集聚 助力升级发展</w:t>
      </w:r>
      <w:bookmarkEnd w:id="13"/>
    </w:p>
    <w:p w14:paraId="4898200C" w14:textId="653AF8AD" w:rsidR="00617F29" w:rsidRDefault="00000000">
      <w:pPr>
        <w:spacing w:before="120" w:after="120" w:line="560" w:lineRule="exact"/>
        <w:ind w:firstLineChars="200" w:firstLine="643"/>
        <w:jc w:val="left"/>
        <w:rPr>
          <w:rFonts w:ascii="仿宋_GB2312" w:eastAsia="仿宋_GB2312" w:hAnsi="仿宋_GB2312" w:cs="仿宋_GB2312" w:hint="eastAsia"/>
          <w:sz w:val="32"/>
          <w:szCs w:val="32"/>
        </w:rPr>
      </w:pPr>
      <w:r w:rsidRPr="00672E53">
        <w:rPr>
          <w:rFonts w:ascii="仿宋_GB2312" w:eastAsia="仿宋_GB2312" w:hAnsi="Arial" w:cs="Arial" w:hint="eastAsia"/>
          <w:b/>
          <w:bCs/>
          <w:sz w:val="32"/>
          <w:szCs w:val="32"/>
        </w:rPr>
        <w:t>1. 吸引优质企业落户</w:t>
      </w:r>
      <w:r w:rsidR="00672E53" w:rsidRPr="00672E53">
        <w:rPr>
          <w:rFonts w:ascii="仿宋_GB2312" w:eastAsia="仿宋_GB2312" w:hAnsi="Arial" w:cs="Arial" w:hint="eastAsia"/>
          <w:b/>
          <w:bCs/>
          <w:sz w:val="32"/>
          <w:szCs w:val="32"/>
        </w:rPr>
        <w:t>。</w:t>
      </w:r>
      <w:r>
        <w:rPr>
          <w:rFonts w:ascii="仿宋_GB2312" w:eastAsia="仿宋_GB2312" w:hAnsi="仿宋_GB2312" w:cs="仿宋_GB2312" w:hint="eastAsia"/>
          <w:sz w:val="32"/>
          <w:szCs w:val="32"/>
        </w:rPr>
        <w:t>对实体入驻的影视企业，租用用于影视产业生产、办公用房面积200平方米以上的，给予每年最高不超过200万元的房租补贴。购置用于影视产业生产、办公用房面积200平方米以上的，一次性给予最高不超过1000万元的购房补贴。对获得国际、国内影视节创投奖项的团队入驻本区域，可放宽面积限制。</w:t>
      </w:r>
    </w:p>
    <w:p w14:paraId="0F124F7E" w14:textId="2AAE649A" w:rsidR="00617F29" w:rsidRDefault="00000000">
      <w:pPr>
        <w:spacing w:before="120" w:after="120" w:line="560" w:lineRule="exact"/>
        <w:ind w:firstLineChars="200" w:firstLine="643"/>
        <w:jc w:val="left"/>
        <w:rPr>
          <w:sz w:val="32"/>
          <w:szCs w:val="32"/>
        </w:rPr>
      </w:pPr>
      <w:r w:rsidRPr="00672E53">
        <w:rPr>
          <w:rFonts w:ascii="仿宋_GB2312" w:eastAsia="仿宋_GB2312" w:hAnsi="Arial" w:cs="Arial" w:hint="eastAsia"/>
          <w:b/>
          <w:bCs/>
          <w:sz w:val="32"/>
          <w:szCs w:val="32"/>
        </w:rPr>
        <w:t>2. 推动存量资源升级</w:t>
      </w:r>
      <w:r w:rsidR="00672E53">
        <w:rPr>
          <w:rFonts w:ascii="仿宋_GB2312" w:eastAsia="仿宋_GB2312" w:hAnsi="Arial" w:cs="Arial" w:hint="eastAsia"/>
          <w:b/>
          <w:bCs/>
          <w:sz w:val="32"/>
          <w:szCs w:val="32"/>
        </w:rPr>
        <w:t>。</w:t>
      </w:r>
      <w:r w:rsidRPr="00672E53">
        <w:rPr>
          <w:rFonts w:ascii="仿宋_GB2312" w:eastAsia="仿宋_GB2312" w:hAnsi="Arial" w:cs="Arial" w:hint="eastAsia"/>
          <w:sz w:val="32"/>
          <w:szCs w:val="32"/>
        </w:rPr>
        <w:t>支持利用区域内存量设施资源（如老厂房、仓库、特色工业遗址等）进行功能升级的影视项目，鼓励影视企业扩大再生产，提升产能。</w:t>
      </w:r>
    </w:p>
    <w:p w14:paraId="4C80542A" w14:textId="4AE8C6A8" w:rsidR="00617F29" w:rsidRPr="00672E53" w:rsidRDefault="00000000">
      <w:pPr>
        <w:spacing w:before="120" w:after="120" w:line="560" w:lineRule="exact"/>
        <w:ind w:firstLineChars="200" w:firstLine="643"/>
        <w:jc w:val="left"/>
        <w:rPr>
          <w:rFonts w:ascii="仿宋_GB2312" w:eastAsia="仿宋_GB2312" w:hAnsi="Arial" w:cs="Arial"/>
          <w:sz w:val="32"/>
          <w:szCs w:val="32"/>
        </w:rPr>
      </w:pPr>
      <w:r w:rsidRPr="00672E53">
        <w:rPr>
          <w:rFonts w:ascii="仿宋_GB2312" w:eastAsia="仿宋_GB2312" w:hAnsi="Arial" w:cs="Arial"/>
          <w:b/>
          <w:bCs/>
          <w:sz w:val="32"/>
          <w:szCs w:val="32"/>
        </w:rPr>
        <w:t>3. 培育新兴业态发展</w:t>
      </w:r>
      <w:r w:rsidR="00672E53">
        <w:rPr>
          <w:rFonts w:ascii="仿宋_GB2312" w:eastAsia="仿宋_GB2312" w:hAnsi="Arial" w:cs="Arial" w:hint="eastAsia"/>
          <w:b/>
          <w:bCs/>
          <w:sz w:val="32"/>
          <w:szCs w:val="32"/>
        </w:rPr>
        <w:t>。</w:t>
      </w:r>
      <w:r w:rsidRPr="00672E53">
        <w:rPr>
          <w:rFonts w:ascii="仿宋_GB2312" w:eastAsia="仿宋_GB2312" w:hAnsi="Arial" w:cs="Arial"/>
          <w:sz w:val="32"/>
          <w:szCs w:val="32"/>
        </w:rPr>
        <w:t>助力入驻园区的</w:t>
      </w:r>
      <w:r w:rsidRPr="00672E53">
        <w:rPr>
          <w:rFonts w:ascii="仿宋_GB2312" w:eastAsia="仿宋_GB2312" w:hAnsi="Arial" w:cs="Arial" w:hint="eastAsia"/>
          <w:sz w:val="32"/>
          <w:szCs w:val="32"/>
        </w:rPr>
        <w:t>影视文化</w:t>
      </w:r>
      <w:r w:rsidRPr="00672E53">
        <w:rPr>
          <w:rFonts w:ascii="仿宋_GB2312" w:eastAsia="仿宋_GB2312" w:hAnsi="Arial" w:cs="Arial"/>
          <w:sz w:val="32"/>
          <w:szCs w:val="32"/>
        </w:rPr>
        <w:t>企业发展，鼓励元宇宙、影视沉浸式体验</w:t>
      </w:r>
      <w:r w:rsidRPr="00672E53">
        <w:rPr>
          <w:rFonts w:ascii="仿宋_GB2312" w:eastAsia="仿宋_GB2312" w:hAnsi="Arial" w:cs="Arial" w:hint="eastAsia"/>
          <w:sz w:val="32"/>
          <w:szCs w:val="32"/>
        </w:rPr>
        <w:t>、文化艺术交流活动、营业性演出、互联网流媒体</w:t>
      </w:r>
      <w:r w:rsidRPr="00672E53">
        <w:rPr>
          <w:rFonts w:ascii="仿宋_GB2312" w:eastAsia="仿宋_GB2312" w:hAnsi="Arial" w:cs="Arial"/>
          <w:sz w:val="32"/>
          <w:szCs w:val="32"/>
        </w:rPr>
        <w:t>等影视新兴业态创新，推动产业多元化发展</w:t>
      </w:r>
      <w:r w:rsidRPr="00672E53">
        <w:rPr>
          <w:rFonts w:ascii="仿宋_GB2312" w:eastAsia="仿宋_GB2312" w:hAnsi="Arial" w:cs="Arial" w:hint="eastAsia"/>
          <w:sz w:val="32"/>
          <w:szCs w:val="32"/>
        </w:rPr>
        <w:t>，给予最高不超过1000万元的补贴。</w:t>
      </w:r>
    </w:p>
    <w:p w14:paraId="72299C5B" w14:textId="2F6FC994" w:rsidR="00617F29" w:rsidRPr="00672E53" w:rsidRDefault="00000000">
      <w:pPr>
        <w:spacing w:before="120" w:after="120" w:line="560" w:lineRule="exact"/>
        <w:ind w:firstLineChars="200" w:firstLine="643"/>
        <w:jc w:val="left"/>
        <w:rPr>
          <w:rFonts w:ascii="仿宋_GB2312" w:eastAsia="仿宋_GB2312" w:hAnsi="Arial" w:cs="Arial"/>
          <w:sz w:val="32"/>
          <w:szCs w:val="32"/>
        </w:rPr>
      </w:pPr>
      <w:r w:rsidRPr="00672E53">
        <w:rPr>
          <w:rFonts w:ascii="仿宋_GB2312" w:eastAsia="仿宋_GB2312" w:hAnsi="Arial" w:cs="Arial"/>
          <w:b/>
          <w:bCs/>
          <w:sz w:val="32"/>
          <w:szCs w:val="32"/>
        </w:rPr>
        <w:t>4. 激励运营能级提升</w:t>
      </w:r>
      <w:r w:rsidR="00672E53">
        <w:rPr>
          <w:rFonts w:ascii="仿宋_GB2312" w:eastAsia="仿宋_GB2312" w:hAnsi="Arial" w:cs="Arial" w:hint="eastAsia"/>
          <w:b/>
          <w:bCs/>
          <w:sz w:val="32"/>
          <w:szCs w:val="32"/>
        </w:rPr>
        <w:t>。</w:t>
      </w:r>
      <w:r w:rsidRPr="00672E53">
        <w:rPr>
          <w:rFonts w:ascii="仿宋_GB2312" w:eastAsia="仿宋_GB2312" w:hAnsi="Arial" w:cs="Arial"/>
          <w:sz w:val="32"/>
          <w:szCs w:val="32"/>
        </w:rPr>
        <w:t>对先进影视企业按年经营业绩突破关键量级给予初创奖励，对优秀影视企业按年经营规模给</w:t>
      </w:r>
      <w:r w:rsidRPr="00672E53">
        <w:rPr>
          <w:rFonts w:ascii="仿宋_GB2312" w:eastAsia="仿宋_GB2312" w:hAnsi="Arial" w:cs="Arial"/>
          <w:sz w:val="32"/>
          <w:szCs w:val="32"/>
        </w:rPr>
        <w:lastRenderedPageBreak/>
        <w:t>予持续的奖励，激励企业做大做强</w:t>
      </w:r>
      <w:bookmarkStart w:id="14" w:name="heading_15"/>
      <w:r w:rsidRPr="00672E53">
        <w:rPr>
          <w:rFonts w:ascii="仿宋_GB2312" w:eastAsia="仿宋_GB2312" w:hAnsi="Arial" w:cs="Arial" w:hint="eastAsia"/>
          <w:sz w:val="32"/>
          <w:szCs w:val="32"/>
        </w:rPr>
        <w:t>，对影视产业投资、制作、宣传、发现等领域较上一年度增加投入、扩大规模的企业，给予最高不超过500万元的一次性奖励。</w:t>
      </w:r>
    </w:p>
    <w:p w14:paraId="41604BBD" w14:textId="77777777" w:rsidR="00617F29" w:rsidRDefault="00000000">
      <w:pPr>
        <w:spacing w:before="120" w:after="120" w:line="560" w:lineRule="exact"/>
        <w:ind w:firstLineChars="200" w:firstLine="643"/>
        <w:jc w:val="left"/>
        <w:rPr>
          <w:rFonts w:ascii="楷体" w:eastAsia="楷体" w:hAnsi="楷体" w:cs="楷体" w:hint="eastAsia"/>
          <w:b/>
          <w:sz w:val="32"/>
          <w:szCs w:val="32"/>
        </w:rPr>
      </w:pPr>
      <w:r>
        <w:rPr>
          <w:rFonts w:ascii="楷体" w:eastAsia="楷体" w:hAnsi="楷体" w:cs="楷体" w:hint="eastAsia"/>
          <w:b/>
          <w:sz w:val="32"/>
          <w:szCs w:val="32"/>
        </w:rPr>
        <w:t>（三）推动前沿创新 促进成果转化</w:t>
      </w:r>
      <w:bookmarkEnd w:id="14"/>
    </w:p>
    <w:p w14:paraId="26467518" w14:textId="6A94F4EC" w:rsidR="00617F29" w:rsidRPr="00672E53" w:rsidRDefault="00000000">
      <w:pPr>
        <w:spacing w:before="120" w:after="120" w:line="560" w:lineRule="exact"/>
        <w:ind w:firstLineChars="200" w:firstLine="643"/>
        <w:jc w:val="left"/>
        <w:rPr>
          <w:rFonts w:ascii="仿宋_GB2312" w:eastAsia="仿宋_GB2312" w:hAnsi="仿宋_GB2312" w:cs="仿宋_GB2312" w:hint="eastAsia"/>
          <w:sz w:val="32"/>
          <w:szCs w:val="32"/>
        </w:rPr>
      </w:pPr>
      <w:r w:rsidRPr="00672E53">
        <w:rPr>
          <w:rFonts w:ascii="仿宋_GB2312" w:eastAsia="仿宋_GB2312" w:hAnsi="Arial" w:cs="Arial" w:hint="eastAsia"/>
          <w:b/>
          <w:bCs/>
          <w:sz w:val="32"/>
          <w:szCs w:val="32"/>
        </w:rPr>
        <w:t>1. 支持前沿技术应用</w:t>
      </w:r>
      <w:r w:rsidR="00672E53">
        <w:rPr>
          <w:rFonts w:ascii="仿宋_GB2312" w:eastAsia="仿宋_GB2312" w:hAnsi="Arial" w:cs="Arial" w:hint="eastAsia"/>
          <w:b/>
          <w:bCs/>
          <w:sz w:val="32"/>
          <w:szCs w:val="32"/>
        </w:rPr>
        <w:t>。</w:t>
      </w:r>
      <w:r w:rsidRPr="00672E53">
        <w:rPr>
          <w:rFonts w:ascii="仿宋_GB2312" w:eastAsia="仿宋_GB2312" w:hAnsi="仿宋_GB2312" w:cs="仿宋_GB2312" w:hint="eastAsia"/>
          <w:sz w:val="32"/>
          <w:szCs w:val="32"/>
        </w:rPr>
        <w:t>对引进、应用高精尖影视前沿技术、设备且购置价超过300万元的，最高可按购置价的20%，给予最高不超过1000万元的补贴。</w:t>
      </w:r>
    </w:p>
    <w:p w14:paraId="7806CE9D" w14:textId="5C0FCCB6" w:rsidR="00617F29" w:rsidRPr="00672E53" w:rsidRDefault="00000000">
      <w:pPr>
        <w:spacing w:before="120" w:after="120" w:line="560" w:lineRule="exact"/>
        <w:ind w:firstLineChars="200" w:firstLine="643"/>
        <w:jc w:val="left"/>
        <w:rPr>
          <w:rFonts w:ascii="仿宋_GB2312" w:eastAsia="仿宋_GB2312" w:hAnsi="Arial" w:cs="Arial"/>
          <w:sz w:val="32"/>
          <w:szCs w:val="32"/>
        </w:rPr>
      </w:pPr>
      <w:r w:rsidRPr="00672E53">
        <w:rPr>
          <w:rFonts w:ascii="仿宋_GB2312" w:eastAsia="仿宋_GB2312" w:hAnsi="Arial" w:cs="Arial" w:hint="eastAsia"/>
          <w:b/>
          <w:bCs/>
          <w:sz w:val="32"/>
          <w:szCs w:val="32"/>
        </w:rPr>
        <w:t>2. 激励科技研发转化</w:t>
      </w:r>
      <w:bookmarkStart w:id="15" w:name="heading_16"/>
      <w:r w:rsidR="00672E53" w:rsidRPr="00672E53">
        <w:rPr>
          <w:rFonts w:ascii="仿宋_GB2312" w:eastAsia="仿宋_GB2312" w:hAnsi="Arial" w:cs="Arial" w:hint="eastAsia"/>
          <w:b/>
          <w:bCs/>
          <w:sz w:val="32"/>
          <w:szCs w:val="32"/>
        </w:rPr>
        <w:t>。</w:t>
      </w:r>
      <w:r w:rsidRPr="00672E53">
        <w:rPr>
          <w:rFonts w:ascii="仿宋_GB2312" w:eastAsia="仿宋_GB2312" w:hAnsi="仿宋_GB2312" w:cs="仿宋_GB2312" w:hint="eastAsia"/>
          <w:sz w:val="32"/>
          <w:szCs w:val="32"/>
        </w:rPr>
        <w:t>对影视高科技研发和生产企业，结合企业近三年经营情况综合评估，给予最高不超过500万元的一次性奖励。</w:t>
      </w:r>
    </w:p>
    <w:p w14:paraId="38316661" w14:textId="77777777" w:rsidR="00617F29" w:rsidRDefault="00000000">
      <w:pPr>
        <w:spacing w:before="120" w:after="120" w:line="560" w:lineRule="exact"/>
        <w:ind w:firstLineChars="200" w:firstLine="643"/>
        <w:jc w:val="left"/>
        <w:rPr>
          <w:rFonts w:ascii="楷体" w:eastAsia="楷体" w:hAnsi="楷体" w:cs="楷体" w:hint="eastAsia"/>
          <w:b/>
          <w:sz w:val="32"/>
          <w:szCs w:val="32"/>
        </w:rPr>
      </w:pPr>
      <w:r>
        <w:rPr>
          <w:rFonts w:ascii="楷体" w:eastAsia="楷体" w:hAnsi="楷体" w:cs="楷体" w:hint="eastAsia"/>
          <w:b/>
          <w:sz w:val="32"/>
          <w:szCs w:val="32"/>
        </w:rPr>
        <w:t>（四）支持作品创作 推动传播赋能</w:t>
      </w:r>
      <w:bookmarkEnd w:id="15"/>
    </w:p>
    <w:p w14:paraId="5A316F21" w14:textId="07534354" w:rsidR="00617F29" w:rsidRPr="00672E53" w:rsidRDefault="00000000">
      <w:pPr>
        <w:spacing w:before="120" w:after="120" w:line="560" w:lineRule="exact"/>
        <w:ind w:firstLineChars="200" w:firstLine="643"/>
        <w:jc w:val="left"/>
        <w:rPr>
          <w:rFonts w:ascii="仿宋_GB2312" w:eastAsia="仿宋_GB2312" w:hAnsi="仿宋_GB2312" w:cs="仿宋_GB2312" w:hint="eastAsia"/>
          <w:sz w:val="32"/>
          <w:szCs w:val="32"/>
        </w:rPr>
      </w:pPr>
      <w:r w:rsidRPr="00672E53">
        <w:rPr>
          <w:rFonts w:ascii="仿宋_GB2312" w:eastAsia="仿宋_GB2312" w:hAnsi="Arial" w:cs="Arial" w:hint="eastAsia"/>
          <w:b/>
          <w:bCs/>
          <w:sz w:val="32"/>
          <w:szCs w:val="32"/>
        </w:rPr>
        <w:t>1. 激励优质剧本创作</w:t>
      </w:r>
      <w:r w:rsidR="00672E53">
        <w:rPr>
          <w:rFonts w:ascii="仿宋_GB2312" w:eastAsia="仿宋_GB2312" w:hAnsi="Arial" w:cs="Arial" w:hint="eastAsia"/>
          <w:b/>
          <w:bCs/>
          <w:sz w:val="32"/>
          <w:szCs w:val="32"/>
        </w:rPr>
        <w:t>。</w:t>
      </w:r>
      <w:r w:rsidRPr="00672E53">
        <w:rPr>
          <w:rFonts w:ascii="仿宋_GB2312" w:eastAsia="仿宋_GB2312" w:hAnsi="Arial" w:cs="Arial" w:hint="eastAsia"/>
          <w:sz w:val="32"/>
          <w:szCs w:val="32"/>
        </w:rPr>
        <w:t>重点培育主旋律、正能量、重大题材及特色题材剧本创作，对获得国家、市级重点项目的创作</w:t>
      </w:r>
      <w:r w:rsidRPr="00672E53">
        <w:rPr>
          <w:rFonts w:ascii="仿宋_GB2312" w:eastAsia="仿宋_GB2312" w:hAnsi="仿宋_GB2312" w:cs="仿宋_GB2312" w:hint="eastAsia"/>
          <w:sz w:val="32"/>
          <w:szCs w:val="32"/>
        </w:rPr>
        <w:t>给予最高不超过1000万元奖励</w:t>
      </w:r>
      <w:r w:rsidRPr="00672E53">
        <w:rPr>
          <w:rFonts w:ascii="仿宋_GB2312" w:eastAsia="仿宋_GB2312" w:hAnsi="Arial" w:cs="Arial" w:hint="eastAsia"/>
          <w:sz w:val="32"/>
          <w:szCs w:val="32"/>
        </w:rPr>
        <w:t>；大力支持自主创作、提升城市形象的影视作品，</w:t>
      </w:r>
      <w:r w:rsidRPr="00672E53">
        <w:rPr>
          <w:rFonts w:ascii="仿宋_GB2312" w:eastAsia="仿宋_GB2312" w:hAnsi="仿宋_GB2312" w:cs="仿宋_GB2312" w:hint="eastAsia"/>
          <w:sz w:val="32"/>
          <w:szCs w:val="32"/>
        </w:rPr>
        <w:t>可在原有奖励基础上增加最高不超过200万元的奖励。</w:t>
      </w:r>
    </w:p>
    <w:p w14:paraId="3581214D" w14:textId="6931ABE7" w:rsidR="00617F29" w:rsidRPr="00672E53" w:rsidRDefault="00000000">
      <w:pPr>
        <w:spacing w:before="120" w:after="120" w:line="560" w:lineRule="exact"/>
        <w:ind w:firstLineChars="200" w:firstLine="643"/>
        <w:jc w:val="left"/>
        <w:rPr>
          <w:rFonts w:ascii="仿宋_GB2312" w:eastAsia="仿宋_GB2312"/>
          <w:sz w:val="32"/>
          <w:szCs w:val="32"/>
        </w:rPr>
      </w:pPr>
      <w:r w:rsidRPr="00672E53">
        <w:rPr>
          <w:rFonts w:ascii="仿宋_GB2312" w:eastAsia="仿宋_GB2312" w:hAnsi="Arial" w:cs="Arial" w:hint="eastAsia"/>
          <w:b/>
          <w:bCs/>
          <w:sz w:val="32"/>
          <w:szCs w:val="32"/>
        </w:rPr>
        <w:t>2. 支持项目立项发行</w:t>
      </w:r>
      <w:r w:rsidR="00672E53">
        <w:rPr>
          <w:rFonts w:ascii="仿宋_GB2312" w:eastAsia="仿宋_GB2312" w:hAnsi="Arial" w:cs="Arial" w:hint="eastAsia"/>
          <w:b/>
          <w:bCs/>
          <w:sz w:val="32"/>
          <w:szCs w:val="32"/>
        </w:rPr>
        <w:t>。</w:t>
      </w:r>
      <w:r w:rsidRPr="00672E53">
        <w:rPr>
          <w:rFonts w:ascii="仿宋_GB2312" w:eastAsia="仿宋_GB2312" w:hAnsi="Arial" w:cs="Arial" w:hint="eastAsia"/>
          <w:sz w:val="32"/>
          <w:szCs w:val="32"/>
        </w:rPr>
        <w:t>对通过国家行业主管部门立项审查的重点影视作品给予奖励，重点支持处女作电影、艺术类电影发展，</w:t>
      </w:r>
      <w:r w:rsidRPr="00672E53">
        <w:rPr>
          <w:rFonts w:ascii="仿宋_GB2312" w:eastAsia="仿宋_GB2312" w:hAnsi="仿宋_GB2312" w:cs="仿宋_GB2312" w:hint="eastAsia"/>
          <w:sz w:val="32"/>
          <w:szCs w:val="32"/>
        </w:rPr>
        <w:t>可给予最高不超过300万元的奖励</w:t>
      </w:r>
      <w:r w:rsidRPr="00672E53">
        <w:rPr>
          <w:rFonts w:ascii="仿宋_GB2312" w:eastAsia="仿宋_GB2312" w:hAnsi="Arial" w:cs="Arial" w:hint="eastAsia"/>
          <w:sz w:val="32"/>
          <w:szCs w:val="32"/>
        </w:rPr>
        <w:t>；对在上海市立项备案并取得相应发行许可证的影视作品给予保障，</w:t>
      </w:r>
      <w:r w:rsidRPr="00672E53">
        <w:rPr>
          <w:rFonts w:ascii="仿宋_GB2312" w:eastAsia="仿宋_GB2312" w:hAnsi="仿宋_GB2312" w:cs="仿宋_GB2312" w:hint="eastAsia"/>
          <w:sz w:val="32"/>
          <w:szCs w:val="32"/>
        </w:rPr>
        <w:t>给予最高不超过200万元的奖励，每家企业年度累计奖励最高不超过400万元。</w:t>
      </w:r>
    </w:p>
    <w:p w14:paraId="35E7586C" w14:textId="60CEB0F2" w:rsidR="00617F29" w:rsidRPr="00672E53" w:rsidRDefault="00000000">
      <w:pPr>
        <w:spacing w:before="120" w:after="120" w:line="560" w:lineRule="exact"/>
        <w:ind w:firstLineChars="200" w:firstLine="643"/>
        <w:jc w:val="left"/>
        <w:rPr>
          <w:rFonts w:ascii="仿宋_GB2312" w:eastAsia="仿宋_GB2312"/>
          <w:sz w:val="32"/>
          <w:szCs w:val="32"/>
        </w:rPr>
      </w:pPr>
      <w:r w:rsidRPr="00672E53">
        <w:rPr>
          <w:rFonts w:ascii="仿宋_GB2312" w:eastAsia="仿宋_GB2312" w:hAnsi="Arial" w:cs="Arial" w:hint="eastAsia"/>
          <w:b/>
          <w:bCs/>
          <w:sz w:val="32"/>
          <w:szCs w:val="32"/>
        </w:rPr>
        <w:t>3. 激励精品作品传播</w:t>
      </w:r>
      <w:r w:rsidR="00672E53" w:rsidRPr="00672E53">
        <w:rPr>
          <w:rFonts w:ascii="仿宋_GB2312" w:eastAsia="仿宋_GB2312" w:hAnsi="Arial" w:cs="Arial" w:hint="eastAsia"/>
          <w:b/>
          <w:bCs/>
          <w:sz w:val="32"/>
          <w:szCs w:val="32"/>
        </w:rPr>
        <w:t>。</w:t>
      </w:r>
      <w:r w:rsidRPr="00672E53">
        <w:rPr>
          <w:rFonts w:ascii="仿宋_GB2312" w:eastAsia="仿宋_GB2312" w:hAnsi="Arial" w:cs="Arial" w:hint="eastAsia"/>
          <w:sz w:val="32"/>
          <w:szCs w:val="32"/>
        </w:rPr>
        <w:t>对国内公映取得良好票房的电影项目给予奖励，重点培育动画电影、纪录片电影和电影新人</w:t>
      </w:r>
      <w:r w:rsidRPr="00672E53">
        <w:rPr>
          <w:rFonts w:ascii="仿宋_GB2312" w:eastAsia="仿宋_GB2312" w:hAnsi="Arial" w:cs="Arial" w:hint="eastAsia"/>
          <w:sz w:val="32"/>
          <w:szCs w:val="32"/>
        </w:rPr>
        <w:lastRenderedPageBreak/>
        <w:t>新作；对在各类平台播出的影视相关作品给予奖励，支持作品多平台传播；对获得国际、国内重大奖项的影视相关作品及创作团队给予奖励，鼓励精品创作。</w:t>
      </w:r>
      <w:r w:rsidRPr="00672E53">
        <w:rPr>
          <w:rFonts w:ascii="仿宋_GB2312" w:eastAsia="仿宋_GB2312" w:hAnsi="仿宋_GB2312" w:cs="仿宋_GB2312" w:hint="eastAsia"/>
          <w:sz w:val="32"/>
          <w:szCs w:val="32"/>
        </w:rPr>
        <w:t>最高可按票房业务收入的5%给予不超过500万元的奖励。</w:t>
      </w:r>
    </w:p>
    <w:p w14:paraId="0737EBB9" w14:textId="348F685C" w:rsidR="00617F29" w:rsidRPr="00672E53" w:rsidRDefault="00000000">
      <w:pPr>
        <w:spacing w:before="120" w:after="120" w:line="560" w:lineRule="exact"/>
        <w:ind w:firstLineChars="200" w:firstLine="643"/>
        <w:jc w:val="left"/>
        <w:rPr>
          <w:rFonts w:ascii="仿宋_GB2312" w:eastAsia="仿宋_GB2312"/>
          <w:sz w:val="32"/>
          <w:szCs w:val="32"/>
        </w:rPr>
      </w:pPr>
      <w:r w:rsidRPr="00672E53">
        <w:rPr>
          <w:rFonts w:ascii="仿宋_GB2312" w:eastAsia="仿宋_GB2312" w:hAnsi="Arial" w:cs="Arial" w:hint="eastAsia"/>
          <w:b/>
          <w:bCs/>
          <w:sz w:val="32"/>
          <w:szCs w:val="32"/>
        </w:rPr>
        <w:t>4. 助力影视文化出海</w:t>
      </w:r>
      <w:r w:rsidR="00672E53">
        <w:rPr>
          <w:rFonts w:ascii="仿宋_GB2312" w:eastAsia="仿宋_GB2312" w:hAnsi="Arial" w:cs="Arial" w:hint="eastAsia"/>
          <w:b/>
          <w:bCs/>
          <w:sz w:val="32"/>
          <w:szCs w:val="32"/>
        </w:rPr>
        <w:t>。</w:t>
      </w:r>
      <w:r w:rsidRPr="00672E53">
        <w:rPr>
          <w:rFonts w:ascii="仿宋_GB2312" w:eastAsia="仿宋_GB2312" w:hAnsi="Arial" w:cs="Arial" w:hint="eastAsia"/>
          <w:sz w:val="32"/>
          <w:szCs w:val="32"/>
        </w:rPr>
        <w:t>推动影视作品海外上映、发行及版权交易，对入选国家对外文化贸易“千帆出海”行动计划项目的运营企业给予奖励，</w:t>
      </w:r>
      <w:r w:rsidRPr="00672E53">
        <w:rPr>
          <w:rFonts w:ascii="仿宋_GB2312" w:eastAsia="仿宋_GB2312" w:hAnsi="仿宋_GB2312" w:cs="仿宋_GB2312" w:hint="eastAsia"/>
          <w:sz w:val="32"/>
          <w:szCs w:val="32"/>
        </w:rPr>
        <w:t>给予主要出品方最高不超过100万元的奖励</w:t>
      </w:r>
      <w:r w:rsidRPr="00672E53">
        <w:rPr>
          <w:rFonts w:ascii="仿宋_GB2312" w:eastAsia="仿宋_GB2312" w:hAnsi="Arial" w:cs="Arial" w:hint="eastAsia"/>
          <w:sz w:val="32"/>
          <w:szCs w:val="32"/>
        </w:rPr>
        <w:t>。</w:t>
      </w:r>
    </w:p>
    <w:p w14:paraId="075ACC70" w14:textId="2109A109" w:rsidR="00617F29" w:rsidRPr="00672E53" w:rsidRDefault="00000000">
      <w:pPr>
        <w:spacing w:before="120" w:after="120" w:line="560" w:lineRule="exact"/>
        <w:ind w:firstLineChars="200" w:firstLine="643"/>
        <w:jc w:val="left"/>
        <w:rPr>
          <w:rFonts w:ascii="仿宋_GB2312" w:eastAsia="仿宋_GB2312" w:hAnsi="Arial" w:cs="Arial"/>
          <w:sz w:val="32"/>
          <w:szCs w:val="32"/>
        </w:rPr>
      </w:pPr>
      <w:r w:rsidRPr="00672E53">
        <w:rPr>
          <w:rFonts w:ascii="仿宋_GB2312" w:eastAsia="仿宋_GB2312" w:hAnsi="Arial" w:cs="Arial" w:hint="eastAsia"/>
          <w:b/>
          <w:bCs/>
          <w:sz w:val="32"/>
          <w:szCs w:val="32"/>
        </w:rPr>
        <w:t>5. 支持衍生品开发运营</w:t>
      </w:r>
      <w:r w:rsidR="00672E53">
        <w:rPr>
          <w:rFonts w:ascii="仿宋_GB2312" w:eastAsia="仿宋_GB2312" w:hAnsi="Arial" w:cs="Arial" w:hint="eastAsia"/>
          <w:b/>
          <w:bCs/>
          <w:sz w:val="32"/>
          <w:szCs w:val="32"/>
        </w:rPr>
        <w:t>。</w:t>
      </w:r>
      <w:r w:rsidRPr="00672E53">
        <w:rPr>
          <w:rFonts w:ascii="仿宋_GB2312" w:eastAsia="仿宋_GB2312" w:hAnsi="Arial" w:cs="Arial" w:hint="eastAsia"/>
          <w:sz w:val="32"/>
          <w:szCs w:val="32"/>
        </w:rPr>
        <w:t>鼓励热映热播影视作品开展衍生品市场化开发，拓展产业价值链条</w:t>
      </w:r>
      <w:bookmarkStart w:id="16" w:name="heading_17"/>
      <w:r w:rsidRPr="00672E53">
        <w:rPr>
          <w:rFonts w:ascii="仿宋_GB2312" w:eastAsia="仿宋_GB2312" w:hAnsi="Arial" w:cs="Arial" w:hint="eastAsia"/>
          <w:sz w:val="32"/>
          <w:szCs w:val="32"/>
        </w:rPr>
        <w:t>，</w:t>
      </w:r>
      <w:r w:rsidRPr="00672E53">
        <w:rPr>
          <w:rFonts w:ascii="仿宋_GB2312" w:eastAsia="仿宋_GB2312" w:hAnsi="仿宋_GB2312" w:cs="仿宋_GB2312" w:hint="eastAsia"/>
          <w:sz w:val="32"/>
          <w:szCs w:val="32"/>
        </w:rPr>
        <w:t>根据相应收入情况给予一定比例的扶持，最高不超过100万元。</w:t>
      </w:r>
    </w:p>
    <w:p w14:paraId="416188F4" w14:textId="77777777" w:rsidR="00617F29" w:rsidRDefault="00000000">
      <w:pPr>
        <w:spacing w:before="120" w:after="120" w:line="560" w:lineRule="exact"/>
        <w:ind w:firstLineChars="200" w:firstLine="643"/>
        <w:jc w:val="left"/>
        <w:rPr>
          <w:rFonts w:ascii="楷体" w:eastAsia="楷体" w:hAnsi="楷体" w:cs="楷体" w:hint="eastAsia"/>
          <w:b/>
          <w:sz w:val="32"/>
          <w:szCs w:val="32"/>
        </w:rPr>
      </w:pPr>
      <w:r>
        <w:rPr>
          <w:rFonts w:ascii="楷体" w:eastAsia="楷体" w:hAnsi="楷体" w:cs="楷体" w:hint="eastAsia"/>
          <w:b/>
          <w:sz w:val="32"/>
          <w:szCs w:val="32"/>
        </w:rPr>
        <w:t>（五）保障拍摄制作 提升产业能级</w:t>
      </w:r>
      <w:bookmarkEnd w:id="16"/>
    </w:p>
    <w:p w14:paraId="55CFCF2F" w14:textId="0F707E6D" w:rsidR="00617F29" w:rsidRPr="00672E53" w:rsidRDefault="00000000">
      <w:pPr>
        <w:spacing w:before="120" w:after="120" w:line="560" w:lineRule="exact"/>
        <w:ind w:firstLineChars="200" w:firstLine="643"/>
        <w:jc w:val="left"/>
        <w:rPr>
          <w:rFonts w:ascii="仿宋_GB2312" w:eastAsia="仿宋_GB2312" w:hAnsi="Arial" w:cs="Arial"/>
          <w:sz w:val="32"/>
          <w:szCs w:val="32"/>
        </w:rPr>
      </w:pPr>
      <w:r w:rsidRPr="00672E53">
        <w:rPr>
          <w:rFonts w:ascii="仿宋_GB2312" w:eastAsia="仿宋_GB2312" w:hAnsi="Arial" w:cs="Arial" w:hint="eastAsia"/>
          <w:b/>
          <w:bCs/>
          <w:sz w:val="32"/>
          <w:szCs w:val="32"/>
        </w:rPr>
        <w:t>1. 优化拍摄服务保障</w:t>
      </w:r>
      <w:r w:rsidR="00672E53" w:rsidRPr="00672E53">
        <w:rPr>
          <w:rFonts w:ascii="仿宋_GB2312" w:eastAsia="仿宋_GB2312" w:hAnsi="Arial" w:cs="Arial" w:hint="eastAsia"/>
          <w:b/>
          <w:bCs/>
          <w:sz w:val="32"/>
          <w:szCs w:val="32"/>
        </w:rPr>
        <w:t>。</w:t>
      </w:r>
      <w:r w:rsidRPr="00672E53">
        <w:rPr>
          <w:rFonts w:ascii="仿宋_GB2312" w:eastAsia="仿宋_GB2312" w:hAnsi="Arial" w:cs="Arial" w:hint="eastAsia"/>
          <w:sz w:val="32"/>
          <w:szCs w:val="32"/>
        </w:rPr>
        <w:t>鼓励影视项目在松江拍摄，对剧组在松发生的相关费用给予补助，重点助力本地企业提供服务，</w:t>
      </w:r>
      <w:r w:rsidRPr="00672E53">
        <w:rPr>
          <w:rFonts w:ascii="仿宋_GB2312" w:eastAsia="仿宋_GB2312" w:hAnsi="仿宋_GB2312" w:cs="仿宋_GB2312" w:hint="eastAsia"/>
          <w:sz w:val="32"/>
          <w:szCs w:val="32"/>
        </w:rPr>
        <w:t>按总费用的40%给予补贴，最高不超过3000万元</w:t>
      </w:r>
      <w:r w:rsidRPr="00672E53">
        <w:rPr>
          <w:rFonts w:ascii="仿宋_GB2312" w:eastAsia="仿宋_GB2312" w:hAnsi="Arial" w:cs="Arial" w:hint="eastAsia"/>
          <w:sz w:val="32"/>
          <w:szCs w:val="32"/>
        </w:rPr>
        <w:t>；支持优质精品短剧拍摄，对带动松江知名度、体现松江品牌元素的拍摄项目给予追加最高</w:t>
      </w:r>
      <w:r w:rsidRPr="00672E53">
        <w:rPr>
          <w:rFonts w:ascii="仿宋_GB2312" w:eastAsia="仿宋_GB2312" w:hAnsi="仿宋_GB2312" w:cs="仿宋_GB2312" w:hint="eastAsia"/>
          <w:sz w:val="32"/>
          <w:szCs w:val="32"/>
        </w:rPr>
        <w:t>不超过10万元奖励</w:t>
      </w:r>
      <w:r w:rsidRPr="00672E53">
        <w:rPr>
          <w:rFonts w:ascii="仿宋_GB2312" w:eastAsia="仿宋_GB2312" w:hAnsi="Arial" w:cs="Arial" w:hint="eastAsia"/>
          <w:sz w:val="32"/>
          <w:szCs w:val="32"/>
        </w:rPr>
        <w:t>；对在松江多处取景或长期取景并播出的影视作品，</w:t>
      </w:r>
      <w:r w:rsidRPr="00672E53">
        <w:rPr>
          <w:rFonts w:ascii="仿宋_GB2312" w:eastAsia="仿宋_GB2312" w:hAnsi="仿宋_GB2312" w:cs="仿宋_GB2312" w:hint="eastAsia"/>
          <w:sz w:val="32"/>
          <w:szCs w:val="32"/>
        </w:rPr>
        <w:t>可给予主要出品方最高不超过100万元的拍摄补贴。</w:t>
      </w:r>
    </w:p>
    <w:p w14:paraId="204C100C" w14:textId="720BA06B" w:rsidR="00617F29" w:rsidRPr="00672E53" w:rsidRDefault="00000000">
      <w:pPr>
        <w:spacing w:before="120" w:after="120" w:line="560" w:lineRule="exact"/>
        <w:ind w:firstLineChars="200" w:firstLine="643"/>
        <w:jc w:val="left"/>
        <w:rPr>
          <w:rFonts w:ascii="仿宋_GB2312" w:eastAsia="仿宋_GB2312" w:hAnsi="Arial" w:cs="Arial"/>
          <w:sz w:val="32"/>
          <w:szCs w:val="32"/>
        </w:rPr>
      </w:pPr>
      <w:r w:rsidRPr="00672E53">
        <w:rPr>
          <w:rFonts w:ascii="仿宋_GB2312" w:eastAsia="仿宋_GB2312" w:hAnsi="Arial" w:cs="Arial" w:hint="eastAsia"/>
          <w:b/>
          <w:bCs/>
          <w:sz w:val="32"/>
          <w:szCs w:val="32"/>
        </w:rPr>
        <w:t>2. 强化后期制作支撑</w:t>
      </w:r>
      <w:r w:rsidR="00672E53" w:rsidRPr="00672E53">
        <w:rPr>
          <w:rFonts w:ascii="仿宋_GB2312" w:eastAsia="仿宋_GB2312" w:hAnsi="Arial" w:cs="Arial" w:hint="eastAsia"/>
          <w:b/>
          <w:bCs/>
          <w:sz w:val="32"/>
          <w:szCs w:val="32"/>
        </w:rPr>
        <w:t>。</w:t>
      </w:r>
      <w:r w:rsidRPr="00672E53">
        <w:rPr>
          <w:rFonts w:ascii="仿宋_GB2312" w:eastAsia="仿宋_GB2312" w:hAnsi="Arial" w:cs="Arial" w:hint="eastAsia"/>
          <w:sz w:val="32"/>
          <w:szCs w:val="32"/>
        </w:rPr>
        <w:t>对影视作品后期制作费用达到一定规模的给予奖励，推动影视后期制作技术服务企业发展，</w:t>
      </w:r>
      <w:bookmarkStart w:id="17" w:name="heading_18"/>
      <w:r w:rsidRPr="00672E53">
        <w:rPr>
          <w:rFonts w:ascii="仿宋_GB2312" w:eastAsia="仿宋_GB2312" w:hAnsi="仿宋_GB2312" w:cs="仿宋_GB2312" w:hint="eastAsia"/>
          <w:sz w:val="32"/>
          <w:szCs w:val="32"/>
        </w:rPr>
        <w:t>最高按其技术服务收入的20%，给予最高不超过600万元的奖励。</w:t>
      </w:r>
    </w:p>
    <w:p w14:paraId="21106B43" w14:textId="77777777" w:rsidR="00617F29" w:rsidRDefault="00000000">
      <w:pPr>
        <w:spacing w:before="120" w:after="120" w:line="560" w:lineRule="exact"/>
        <w:ind w:firstLineChars="200" w:firstLine="643"/>
        <w:jc w:val="left"/>
        <w:rPr>
          <w:rFonts w:ascii="楷体" w:eastAsia="楷体" w:hAnsi="楷体" w:cs="楷体" w:hint="eastAsia"/>
          <w:b/>
          <w:sz w:val="32"/>
          <w:szCs w:val="32"/>
        </w:rPr>
      </w:pPr>
      <w:r>
        <w:rPr>
          <w:rFonts w:ascii="楷体" w:eastAsia="楷体" w:hAnsi="楷体" w:cs="楷体" w:hint="eastAsia"/>
          <w:b/>
          <w:sz w:val="32"/>
          <w:szCs w:val="32"/>
        </w:rPr>
        <w:t>（六）加强人才引育 完善服务保障</w:t>
      </w:r>
      <w:bookmarkEnd w:id="17"/>
    </w:p>
    <w:p w14:paraId="0DEFA716" w14:textId="1B6E3074" w:rsidR="00617F29" w:rsidRPr="00672E53" w:rsidRDefault="00000000">
      <w:pPr>
        <w:spacing w:before="120" w:after="120" w:line="560" w:lineRule="exact"/>
        <w:ind w:firstLineChars="200" w:firstLine="643"/>
        <w:jc w:val="left"/>
        <w:rPr>
          <w:rFonts w:ascii="仿宋_GB2312" w:eastAsia="仿宋_GB2312"/>
          <w:sz w:val="32"/>
          <w:szCs w:val="32"/>
        </w:rPr>
      </w:pPr>
      <w:r w:rsidRPr="00672E53">
        <w:rPr>
          <w:rFonts w:ascii="仿宋_GB2312" w:eastAsia="仿宋_GB2312" w:hAnsi="Arial" w:cs="Arial" w:hint="eastAsia"/>
          <w:b/>
          <w:bCs/>
          <w:sz w:val="32"/>
          <w:szCs w:val="32"/>
        </w:rPr>
        <w:lastRenderedPageBreak/>
        <w:t>1. 强化人才激励引领</w:t>
      </w:r>
      <w:r w:rsidR="00672E53">
        <w:rPr>
          <w:rFonts w:ascii="仿宋_GB2312" w:eastAsia="仿宋_GB2312" w:hAnsi="Arial" w:cs="Arial" w:hint="eastAsia"/>
          <w:b/>
          <w:bCs/>
          <w:sz w:val="32"/>
          <w:szCs w:val="32"/>
        </w:rPr>
        <w:t>。</w:t>
      </w:r>
      <w:r w:rsidRPr="00672E53">
        <w:rPr>
          <w:rFonts w:ascii="仿宋_GB2312" w:eastAsia="仿宋_GB2312" w:hAnsi="Arial" w:cs="Arial" w:hint="eastAsia"/>
          <w:sz w:val="32"/>
          <w:szCs w:val="32"/>
        </w:rPr>
        <w:t>培育影视行业高素质专业人才，对持有相关专业证书并创造显著效益的人才给予奖励；表彰影视企业产业贡献突出的管理、技术、创作人员；对获奖作品的主创人员、热播剧主创人员、优秀青年导演、新人编剧给予专项奖励，重点培育反映松江题材的创作人才。</w:t>
      </w:r>
    </w:p>
    <w:p w14:paraId="3DE99DE1" w14:textId="1F54ADE0" w:rsidR="00617F29" w:rsidRPr="00672E53" w:rsidRDefault="00000000">
      <w:pPr>
        <w:spacing w:before="120" w:after="120" w:line="560" w:lineRule="exact"/>
        <w:ind w:firstLineChars="200" w:firstLine="643"/>
        <w:jc w:val="left"/>
        <w:rPr>
          <w:rFonts w:ascii="仿宋_GB2312" w:eastAsia="仿宋_GB2312"/>
          <w:sz w:val="32"/>
          <w:szCs w:val="32"/>
        </w:rPr>
      </w:pPr>
      <w:r w:rsidRPr="00672E53">
        <w:rPr>
          <w:rFonts w:ascii="仿宋_GB2312" w:eastAsia="仿宋_GB2312" w:hAnsi="Arial" w:cs="Arial" w:hint="eastAsia"/>
          <w:b/>
          <w:bCs/>
          <w:sz w:val="32"/>
          <w:szCs w:val="32"/>
        </w:rPr>
        <w:t>2. 优化就业落户服务</w:t>
      </w:r>
      <w:r w:rsidR="00672E53">
        <w:rPr>
          <w:rFonts w:ascii="仿宋_GB2312" w:eastAsia="仿宋_GB2312" w:hAnsi="Arial" w:cs="Arial" w:hint="eastAsia"/>
          <w:b/>
          <w:bCs/>
          <w:sz w:val="32"/>
          <w:szCs w:val="32"/>
        </w:rPr>
        <w:t>。</w:t>
      </w:r>
      <w:r w:rsidRPr="00672E53">
        <w:rPr>
          <w:rFonts w:ascii="仿宋_GB2312" w:eastAsia="仿宋_GB2312" w:hAnsi="Arial" w:cs="Arial" w:hint="eastAsia"/>
          <w:sz w:val="32"/>
          <w:szCs w:val="32"/>
        </w:rPr>
        <w:t>对在松江就业并为影视产业发展作出突出贡献的优秀影视人才给予奖励；为居住松江的短剧从业者提供房租补助；优化影视人才落户政策，为符合条件的人才（含应届研究生毕业生、“双一流”建设高校应届本科毕业生等）提供落户便利。</w:t>
      </w:r>
    </w:p>
    <w:p w14:paraId="465AA4FE" w14:textId="0A3A7B02" w:rsidR="00617F29" w:rsidRPr="00672E53" w:rsidRDefault="00000000">
      <w:pPr>
        <w:spacing w:before="120" w:after="120" w:line="560" w:lineRule="exact"/>
        <w:ind w:firstLineChars="200" w:firstLine="643"/>
        <w:jc w:val="left"/>
        <w:rPr>
          <w:rFonts w:ascii="仿宋_GB2312" w:eastAsia="仿宋_GB2312"/>
          <w:sz w:val="32"/>
          <w:szCs w:val="32"/>
        </w:rPr>
      </w:pPr>
      <w:r w:rsidRPr="00672E53">
        <w:rPr>
          <w:rFonts w:ascii="仿宋_GB2312" w:eastAsia="仿宋_GB2312" w:hAnsi="Arial" w:cs="Arial" w:hint="eastAsia"/>
          <w:b/>
          <w:bCs/>
          <w:sz w:val="32"/>
          <w:szCs w:val="32"/>
        </w:rPr>
        <w:t>3. 推动人才培育交流</w:t>
      </w:r>
      <w:r w:rsidR="00672E53">
        <w:rPr>
          <w:rFonts w:ascii="仿宋_GB2312" w:eastAsia="仿宋_GB2312" w:hAnsi="Arial" w:cs="Arial" w:hint="eastAsia"/>
          <w:b/>
          <w:bCs/>
          <w:sz w:val="32"/>
          <w:szCs w:val="32"/>
        </w:rPr>
        <w:t>。</w:t>
      </w:r>
      <w:r w:rsidRPr="00672E53">
        <w:rPr>
          <w:rFonts w:ascii="仿宋_GB2312" w:eastAsia="仿宋_GB2312" w:hAnsi="Arial" w:cs="Arial" w:hint="eastAsia"/>
          <w:sz w:val="32"/>
          <w:szCs w:val="32"/>
        </w:rPr>
        <w:t>支持影视企业开展职工培训，对符合政策的培训项目给予费用补助；鼓励员工参加影视技能培训、职称评定，给予相应补助；支持企业组织影视产业相关培训、考察、交流活动，提升行业人才素养。</w:t>
      </w:r>
      <w:r w:rsidRPr="00672E53">
        <w:rPr>
          <w:rFonts w:ascii="仿宋_GB2312" w:eastAsia="仿宋_GB2312" w:hAnsi="仿宋_GB2312" w:cs="仿宋_GB2312" w:hint="eastAsia"/>
          <w:sz w:val="32"/>
          <w:szCs w:val="32"/>
        </w:rPr>
        <w:t>按照活动影响力及效果给予实际活动支出最高50%的补助，单个活动最高补助不超过50万元。</w:t>
      </w:r>
    </w:p>
    <w:p w14:paraId="1E787F77" w14:textId="565371E4" w:rsidR="00617F29" w:rsidRPr="00672E53" w:rsidRDefault="00000000">
      <w:pPr>
        <w:spacing w:before="120" w:after="120" w:line="560" w:lineRule="exact"/>
        <w:ind w:firstLineChars="200" w:firstLine="643"/>
        <w:jc w:val="left"/>
        <w:rPr>
          <w:rFonts w:ascii="仿宋_GB2312" w:eastAsia="仿宋_GB2312" w:hAnsi="Arial" w:cs="Arial"/>
          <w:sz w:val="32"/>
          <w:szCs w:val="32"/>
        </w:rPr>
      </w:pPr>
      <w:r w:rsidRPr="00672E53">
        <w:rPr>
          <w:rFonts w:ascii="仿宋_GB2312" w:eastAsia="仿宋_GB2312" w:hAnsi="Arial" w:cs="Arial" w:hint="eastAsia"/>
          <w:b/>
          <w:bCs/>
          <w:sz w:val="32"/>
          <w:szCs w:val="32"/>
        </w:rPr>
        <w:t>4. 保障灵活就业稳定</w:t>
      </w:r>
      <w:r w:rsidR="00672E53">
        <w:rPr>
          <w:rFonts w:ascii="仿宋_GB2312" w:eastAsia="仿宋_GB2312" w:hAnsi="Arial" w:cs="Arial" w:hint="eastAsia"/>
          <w:b/>
          <w:bCs/>
          <w:sz w:val="32"/>
          <w:szCs w:val="32"/>
        </w:rPr>
        <w:t>。</w:t>
      </w:r>
      <w:r w:rsidRPr="00672E53">
        <w:rPr>
          <w:rFonts w:ascii="仿宋_GB2312" w:eastAsia="仿宋_GB2312" w:hAnsi="Arial" w:cs="Arial" w:hint="eastAsia"/>
          <w:sz w:val="32"/>
          <w:szCs w:val="32"/>
        </w:rPr>
        <w:t>对社保缴纳满足相应条件的影视企业给予奖励；对影视企业聘请临时演员、群演及平台主播等临时用工促成规模就业的，</w:t>
      </w:r>
      <w:bookmarkStart w:id="18" w:name="heading_19"/>
      <w:r w:rsidRPr="00672E53">
        <w:rPr>
          <w:rFonts w:ascii="仿宋_GB2312" w:eastAsia="仿宋_GB2312" w:hAnsi="仿宋_GB2312" w:cs="仿宋_GB2312" w:hint="eastAsia"/>
          <w:sz w:val="32"/>
          <w:szCs w:val="32"/>
        </w:rPr>
        <w:t>按不超过工资收入的50%予以补贴，单个企业每年最高不超过200万元。</w:t>
      </w:r>
    </w:p>
    <w:p w14:paraId="0FBEADE2" w14:textId="77777777" w:rsidR="00617F29" w:rsidRDefault="00000000">
      <w:pPr>
        <w:spacing w:before="120" w:after="120" w:line="560" w:lineRule="exact"/>
        <w:ind w:firstLineChars="200" w:firstLine="643"/>
        <w:jc w:val="left"/>
        <w:rPr>
          <w:rFonts w:ascii="楷体" w:eastAsia="楷体" w:hAnsi="楷体" w:cs="楷体" w:hint="eastAsia"/>
          <w:b/>
          <w:sz w:val="32"/>
          <w:szCs w:val="32"/>
        </w:rPr>
      </w:pPr>
      <w:r>
        <w:rPr>
          <w:rFonts w:ascii="楷体" w:eastAsia="楷体" w:hAnsi="楷体" w:cs="楷体" w:hint="eastAsia"/>
          <w:b/>
          <w:sz w:val="32"/>
          <w:szCs w:val="32"/>
        </w:rPr>
        <w:t>（七）完善配套支撑 优化发展生态</w:t>
      </w:r>
      <w:bookmarkEnd w:id="18"/>
    </w:p>
    <w:p w14:paraId="21216CAD" w14:textId="3D337F65" w:rsidR="00617F29" w:rsidRPr="00672E53" w:rsidRDefault="00000000">
      <w:pPr>
        <w:spacing w:before="120" w:after="120" w:line="560" w:lineRule="exact"/>
        <w:ind w:firstLineChars="200" w:firstLine="643"/>
        <w:jc w:val="left"/>
        <w:rPr>
          <w:rFonts w:ascii="仿宋_GB2312" w:eastAsia="仿宋_GB2312"/>
          <w:sz w:val="32"/>
          <w:szCs w:val="32"/>
        </w:rPr>
      </w:pPr>
      <w:r w:rsidRPr="00672E53">
        <w:rPr>
          <w:rFonts w:ascii="仿宋_GB2312" w:eastAsia="仿宋_GB2312" w:hAnsi="Arial" w:cs="Arial" w:hint="eastAsia"/>
          <w:b/>
          <w:bCs/>
          <w:sz w:val="32"/>
          <w:szCs w:val="32"/>
        </w:rPr>
        <w:t>1. 强化金融服务赋能</w:t>
      </w:r>
      <w:r w:rsidR="00672E53">
        <w:rPr>
          <w:rFonts w:ascii="仿宋_GB2312" w:eastAsia="仿宋_GB2312" w:hAnsi="Arial" w:cs="Arial" w:hint="eastAsia"/>
          <w:b/>
          <w:bCs/>
          <w:sz w:val="32"/>
          <w:szCs w:val="32"/>
        </w:rPr>
        <w:t>。</w:t>
      </w:r>
      <w:r w:rsidRPr="00672E53">
        <w:rPr>
          <w:rFonts w:ascii="仿宋_GB2312" w:eastAsia="仿宋_GB2312" w:hAnsi="Arial" w:cs="Arial" w:hint="eastAsia"/>
          <w:sz w:val="32"/>
          <w:szCs w:val="32"/>
        </w:rPr>
        <w:t>加大对影视企业的政策性融资、担保融资支持，鼓励企业利用专项贷款业务，</w:t>
      </w:r>
      <w:r w:rsidRPr="00672E53">
        <w:rPr>
          <w:rFonts w:ascii="仿宋_GB2312" w:eastAsia="仿宋_GB2312" w:hAnsi="仿宋_GB2312" w:cs="仿宋_GB2312" w:hint="eastAsia"/>
          <w:sz w:val="32"/>
          <w:szCs w:val="32"/>
        </w:rPr>
        <w:t>对符合要求的企业，优先安排资金进行担保费及利息补贴</w:t>
      </w:r>
      <w:r w:rsidRPr="00672E53">
        <w:rPr>
          <w:rFonts w:ascii="仿宋_GB2312" w:eastAsia="仿宋_GB2312" w:hAnsi="Arial" w:cs="Arial" w:hint="eastAsia"/>
          <w:sz w:val="32"/>
          <w:szCs w:val="32"/>
        </w:rPr>
        <w:t>；为融资过程中</w:t>
      </w:r>
      <w:r w:rsidRPr="00672E53">
        <w:rPr>
          <w:rFonts w:ascii="仿宋_GB2312" w:eastAsia="仿宋_GB2312" w:hAnsi="Arial" w:cs="Arial" w:hint="eastAsia"/>
          <w:sz w:val="32"/>
          <w:szCs w:val="32"/>
        </w:rPr>
        <w:lastRenderedPageBreak/>
        <w:t>有担保参与的企业提供担保费补助，</w:t>
      </w:r>
      <w:r w:rsidRPr="00672E53">
        <w:rPr>
          <w:rFonts w:ascii="仿宋_GB2312" w:eastAsia="仿宋_GB2312" w:hAnsi="仿宋_GB2312" w:cs="仿宋_GB2312" w:hint="eastAsia"/>
          <w:sz w:val="32"/>
          <w:szCs w:val="32"/>
        </w:rPr>
        <w:t>按照担保费的30%给予一次性补贴，单个企业最高补贴不超过100万元</w:t>
      </w:r>
      <w:r w:rsidRPr="00672E53">
        <w:rPr>
          <w:rFonts w:ascii="仿宋_GB2312" w:eastAsia="仿宋_GB2312" w:hAnsi="Arial" w:cs="Arial" w:hint="eastAsia"/>
          <w:sz w:val="32"/>
          <w:szCs w:val="32"/>
        </w:rPr>
        <w:t>；对获得国家、市级影视相关专项资金支持的企业</w:t>
      </w:r>
      <w:r w:rsidRPr="00672E53">
        <w:rPr>
          <w:rFonts w:ascii="仿宋_GB2312" w:eastAsia="仿宋_GB2312" w:hAnsi="仿宋_GB2312" w:cs="仿宋_GB2312" w:hint="eastAsia"/>
          <w:sz w:val="32"/>
          <w:szCs w:val="32"/>
        </w:rPr>
        <w:t>可给予最高不超过300万元的奖励</w:t>
      </w:r>
      <w:r w:rsidRPr="00672E53">
        <w:rPr>
          <w:rFonts w:ascii="仿宋_GB2312" w:eastAsia="仿宋_GB2312" w:hAnsi="Arial" w:cs="Arial" w:hint="eastAsia"/>
          <w:sz w:val="32"/>
          <w:szCs w:val="32"/>
        </w:rPr>
        <w:t>，鼓励扩大再生产。</w:t>
      </w:r>
    </w:p>
    <w:p w14:paraId="1A52FDD2" w14:textId="6F27931A" w:rsidR="00617F29" w:rsidRPr="00672E53" w:rsidRDefault="00000000">
      <w:pPr>
        <w:spacing w:before="120" w:after="120" w:line="560" w:lineRule="exact"/>
        <w:ind w:firstLineChars="200" w:firstLine="643"/>
        <w:jc w:val="left"/>
        <w:rPr>
          <w:rFonts w:ascii="仿宋_GB2312" w:eastAsia="仿宋_GB2312" w:hAnsi="Arial" w:cs="Arial"/>
          <w:sz w:val="32"/>
          <w:szCs w:val="32"/>
        </w:rPr>
      </w:pPr>
      <w:r w:rsidRPr="00672E53">
        <w:rPr>
          <w:rFonts w:ascii="仿宋_GB2312" w:eastAsia="仿宋_GB2312" w:hAnsi="Arial" w:cs="Arial" w:hint="eastAsia"/>
          <w:b/>
          <w:bCs/>
          <w:sz w:val="32"/>
          <w:szCs w:val="32"/>
        </w:rPr>
        <w:t>2. 支持会展活动举办</w:t>
      </w:r>
      <w:r w:rsidR="00672E53" w:rsidRPr="00672E53">
        <w:rPr>
          <w:rFonts w:ascii="仿宋_GB2312" w:eastAsia="仿宋_GB2312" w:hAnsi="Arial" w:cs="Arial" w:hint="eastAsia"/>
          <w:b/>
          <w:bCs/>
          <w:sz w:val="32"/>
          <w:szCs w:val="32"/>
        </w:rPr>
        <w:t>。</w:t>
      </w:r>
      <w:r w:rsidRPr="00672E53">
        <w:rPr>
          <w:rFonts w:ascii="仿宋_GB2312" w:eastAsia="仿宋_GB2312" w:hAnsi="Arial" w:cs="Arial" w:hint="eastAsia"/>
          <w:sz w:val="32"/>
          <w:szCs w:val="32"/>
        </w:rPr>
        <w:t>助力主办或承办市级及以上影视行业相关展会、赛事活动，对体现仓城影视品牌元素、提升松江影视影响力的活动</w:t>
      </w:r>
      <w:r w:rsidRPr="00672E53">
        <w:rPr>
          <w:rFonts w:ascii="仿宋_GB2312" w:eastAsia="仿宋_GB2312" w:hAnsi="仿宋_GB2312" w:cs="仿宋_GB2312" w:hint="eastAsia"/>
          <w:sz w:val="32"/>
          <w:szCs w:val="32"/>
        </w:rPr>
        <w:t>给予最高不超过200万元的活动补贴</w:t>
      </w:r>
      <w:r w:rsidRPr="00672E53">
        <w:rPr>
          <w:rFonts w:ascii="仿宋_GB2312" w:eastAsia="仿宋_GB2312" w:hAnsi="Arial" w:cs="Arial" w:hint="eastAsia"/>
          <w:sz w:val="32"/>
          <w:szCs w:val="32"/>
        </w:rPr>
        <w:t>；支持企业参加省市级及以上影视相关会展活动，</w:t>
      </w:r>
      <w:r w:rsidRPr="00672E53">
        <w:rPr>
          <w:rFonts w:ascii="仿宋_GB2312" w:eastAsia="仿宋_GB2312" w:hAnsi="仿宋_GB2312" w:cs="仿宋_GB2312" w:hint="eastAsia"/>
          <w:sz w:val="32"/>
          <w:szCs w:val="32"/>
        </w:rPr>
        <w:t>可给予最高不超过100万元的展会宣传补贴</w:t>
      </w:r>
      <w:r w:rsidRPr="00672E53">
        <w:rPr>
          <w:rFonts w:ascii="仿宋_GB2312" w:eastAsia="仿宋_GB2312" w:hAnsi="Arial" w:cs="Arial" w:hint="eastAsia"/>
          <w:sz w:val="32"/>
          <w:szCs w:val="32"/>
        </w:rPr>
        <w:t>；对在本区举行全国性首映、首发活动的优秀影视作品</w:t>
      </w:r>
      <w:r w:rsidRPr="00672E53">
        <w:rPr>
          <w:rFonts w:ascii="仿宋_GB2312" w:eastAsia="仿宋_GB2312" w:hAnsi="仿宋_GB2312" w:cs="仿宋_GB2312" w:hint="eastAsia"/>
          <w:sz w:val="32"/>
          <w:szCs w:val="32"/>
        </w:rPr>
        <w:t>可给予最高不超过200万元的展会宣传补贴</w:t>
      </w:r>
      <w:r w:rsidRPr="00672E53">
        <w:rPr>
          <w:rFonts w:ascii="仿宋_GB2312" w:eastAsia="仿宋_GB2312" w:hAnsi="Arial" w:cs="Arial" w:hint="eastAsia"/>
          <w:sz w:val="32"/>
          <w:szCs w:val="32"/>
        </w:rPr>
        <w:t>。</w:t>
      </w:r>
    </w:p>
    <w:p w14:paraId="7CE01403" w14:textId="1A1D2DDE" w:rsidR="00617F29" w:rsidRPr="00672E53" w:rsidRDefault="00000000">
      <w:pPr>
        <w:spacing w:before="120" w:after="120" w:line="560" w:lineRule="exact"/>
        <w:ind w:firstLineChars="200" w:firstLine="643"/>
        <w:jc w:val="left"/>
        <w:rPr>
          <w:rFonts w:ascii="仿宋_GB2312" w:eastAsia="仿宋_GB2312"/>
          <w:sz w:val="32"/>
          <w:szCs w:val="32"/>
        </w:rPr>
      </w:pPr>
      <w:r w:rsidRPr="00672E53">
        <w:rPr>
          <w:rFonts w:ascii="仿宋_GB2312" w:eastAsia="仿宋_GB2312" w:hAnsi="Arial" w:cs="Arial" w:hint="eastAsia"/>
          <w:b/>
          <w:bCs/>
          <w:sz w:val="32"/>
          <w:szCs w:val="32"/>
        </w:rPr>
        <w:t>3. 推动影院网络建设</w:t>
      </w:r>
      <w:r w:rsidR="00672E53">
        <w:rPr>
          <w:rFonts w:ascii="仿宋_GB2312" w:eastAsia="仿宋_GB2312" w:hAnsi="Arial" w:cs="Arial" w:hint="eastAsia"/>
          <w:b/>
          <w:bCs/>
          <w:sz w:val="32"/>
          <w:szCs w:val="32"/>
        </w:rPr>
        <w:t>。</w:t>
      </w:r>
      <w:r w:rsidRPr="00672E53">
        <w:rPr>
          <w:rFonts w:ascii="仿宋_GB2312" w:eastAsia="仿宋_GB2312" w:hAnsi="仿宋_GB2312" w:cs="仿宋_GB2312" w:hint="eastAsia"/>
          <w:sz w:val="32"/>
          <w:szCs w:val="32"/>
        </w:rPr>
        <w:t>影院获得国家级、上海市级影院类专项资金支持的，给予最高不超过200万元的配套资助。影院参加国际级、国家级影视节展活动的，可给予最高不超过40万元的展会宣传补贴。</w:t>
      </w:r>
    </w:p>
    <w:p w14:paraId="3B6CB62B" w14:textId="6F22C2DA" w:rsidR="00617F29" w:rsidRPr="00672E53" w:rsidRDefault="00000000">
      <w:pPr>
        <w:spacing w:before="120" w:after="120" w:line="560" w:lineRule="exact"/>
        <w:ind w:firstLineChars="200" w:firstLine="643"/>
        <w:jc w:val="left"/>
        <w:rPr>
          <w:rFonts w:ascii="仿宋_GB2312" w:eastAsia="仿宋_GB2312" w:hAnsi="Arial" w:cs="Arial"/>
          <w:sz w:val="32"/>
          <w:szCs w:val="32"/>
        </w:rPr>
      </w:pPr>
      <w:r w:rsidRPr="00672E53">
        <w:rPr>
          <w:rFonts w:ascii="仿宋_GB2312" w:eastAsia="仿宋_GB2312" w:hAnsi="Arial" w:cs="Arial" w:hint="eastAsia"/>
          <w:b/>
          <w:bCs/>
          <w:sz w:val="32"/>
          <w:szCs w:val="32"/>
        </w:rPr>
        <w:t>4. 强化荣誉示范引领</w:t>
      </w:r>
      <w:r w:rsidR="00672E53">
        <w:rPr>
          <w:rFonts w:ascii="仿宋_GB2312" w:eastAsia="仿宋_GB2312" w:hAnsi="Arial" w:cs="Arial" w:hint="eastAsia"/>
          <w:b/>
          <w:bCs/>
          <w:sz w:val="32"/>
          <w:szCs w:val="32"/>
        </w:rPr>
        <w:t>。</w:t>
      </w:r>
      <w:r w:rsidRPr="00672E53">
        <w:rPr>
          <w:rFonts w:ascii="仿宋_GB2312" w:eastAsia="仿宋_GB2312" w:hAnsi="Arial" w:cs="Arial" w:hint="eastAsia"/>
          <w:sz w:val="32"/>
          <w:szCs w:val="32"/>
        </w:rPr>
        <w:t>对获得各级别影视文化相关荣誉称号的企业给予奖励，鼓励企业树立行业标杆，推动产业高质量发展。</w:t>
      </w:r>
      <w:bookmarkStart w:id="19" w:name="heading_20"/>
    </w:p>
    <w:p w14:paraId="54956BDB" w14:textId="77777777" w:rsidR="00617F29" w:rsidRDefault="00000000">
      <w:pPr>
        <w:spacing w:before="120" w:after="120" w:line="560" w:lineRule="exact"/>
        <w:ind w:firstLineChars="200" w:firstLine="640"/>
        <w:jc w:val="left"/>
        <w:rPr>
          <w:rFonts w:ascii="黑体" w:eastAsia="黑体" w:hAnsi="黑体" w:cs="黑体" w:hint="eastAsia"/>
          <w:bCs/>
          <w:sz w:val="32"/>
          <w:szCs w:val="32"/>
        </w:rPr>
      </w:pPr>
      <w:r>
        <w:rPr>
          <w:rFonts w:ascii="黑体" w:eastAsia="黑体" w:hAnsi="黑体" w:cs="黑体" w:hint="eastAsia"/>
          <w:bCs/>
          <w:sz w:val="32"/>
          <w:szCs w:val="32"/>
        </w:rPr>
        <w:t>四、附则</w:t>
      </w:r>
      <w:bookmarkEnd w:id="19"/>
    </w:p>
    <w:p w14:paraId="0357A168" w14:textId="2AE2653E" w:rsidR="00617F29" w:rsidRDefault="00000000">
      <w:pPr>
        <w:spacing w:before="120" w:after="120" w:line="560" w:lineRule="exact"/>
        <w:ind w:firstLineChars="200" w:firstLine="640"/>
        <w:jc w:val="left"/>
        <w:rPr>
          <w:rFonts w:ascii="仿宋_GB2312" w:eastAsia="仿宋_GB2312" w:hAnsi="Arial" w:cs="Arial"/>
          <w:sz w:val="32"/>
          <w:szCs w:val="32"/>
        </w:rPr>
      </w:pPr>
      <w:r w:rsidRPr="00672E53">
        <w:rPr>
          <w:rFonts w:ascii="仿宋_GB2312" w:eastAsia="仿宋_GB2312" w:hAnsi="Arial" w:cs="Arial" w:hint="eastAsia"/>
          <w:sz w:val="32"/>
          <w:szCs w:val="32"/>
        </w:rPr>
        <w:t>本措施自</w:t>
      </w:r>
      <w:r w:rsidR="00D7325C">
        <w:rPr>
          <w:rFonts w:ascii="仿宋_GB2312" w:eastAsia="仿宋_GB2312" w:hAnsi="Arial" w:cs="Arial" w:hint="eastAsia"/>
          <w:sz w:val="32"/>
          <w:szCs w:val="32"/>
        </w:rPr>
        <w:t>通过之日</w:t>
      </w:r>
      <w:r w:rsidRPr="00672E53">
        <w:rPr>
          <w:rFonts w:ascii="仿宋_GB2312" w:eastAsia="仿宋_GB2312" w:hAnsi="Arial" w:cs="Arial" w:hint="eastAsia"/>
          <w:sz w:val="32"/>
          <w:szCs w:val="32"/>
        </w:rPr>
        <w:t>起施行，有效期至2027年12月31日。本措施由永丰街道办事处负责解释，如遇国家、本市颁布的政策发生调整，以上级最新政策为准。对于相关资质认定奖励，若发生名称调整但实质内容不变，仍按现规定执行。对提供虚假申报材料、隐瞒真实情况申报优惠政策的企业，自</w:t>
      </w:r>
      <w:r w:rsidRPr="00672E53">
        <w:rPr>
          <w:rFonts w:ascii="仿宋_GB2312" w:eastAsia="仿宋_GB2312" w:hAnsi="Arial" w:cs="Arial" w:hint="eastAsia"/>
          <w:sz w:val="32"/>
          <w:szCs w:val="32"/>
        </w:rPr>
        <w:lastRenderedPageBreak/>
        <w:t>发现之日起取消其申请资格并追回扶持资金，依法列入失信信息目录。</w:t>
      </w:r>
    </w:p>
    <w:p w14:paraId="7CDB1558" w14:textId="77777777" w:rsidR="00AA3935" w:rsidRDefault="00AA3935">
      <w:pPr>
        <w:spacing w:before="120" w:after="120" w:line="560" w:lineRule="exact"/>
        <w:ind w:firstLineChars="200" w:firstLine="640"/>
        <w:jc w:val="left"/>
        <w:rPr>
          <w:rFonts w:ascii="仿宋_GB2312" w:eastAsia="仿宋_GB2312" w:hAnsi="Arial" w:cs="Arial"/>
          <w:sz w:val="32"/>
          <w:szCs w:val="32"/>
        </w:rPr>
      </w:pPr>
    </w:p>
    <w:p w14:paraId="461C0F40" w14:textId="77777777" w:rsidR="00AA3935" w:rsidRDefault="00AA3935">
      <w:pPr>
        <w:spacing w:before="120" w:after="120" w:line="560" w:lineRule="exact"/>
        <w:ind w:firstLineChars="200" w:firstLine="640"/>
        <w:jc w:val="left"/>
        <w:rPr>
          <w:rFonts w:ascii="仿宋_GB2312" w:eastAsia="仿宋_GB2312" w:hAnsi="Arial" w:cs="Arial"/>
          <w:sz w:val="32"/>
          <w:szCs w:val="32"/>
        </w:rPr>
      </w:pPr>
    </w:p>
    <w:p w14:paraId="391E2ECA" w14:textId="77777777" w:rsidR="00AA3935" w:rsidRDefault="00AA3935">
      <w:pPr>
        <w:spacing w:before="120" w:after="120" w:line="560" w:lineRule="exact"/>
        <w:ind w:firstLineChars="200" w:firstLine="640"/>
        <w:jc w:val="left"/>
        <w:rPr>
          <w:rFonts w:ascii="仿宋_GB2312" w:eastAsia="仿宋_GB2312" w:hAnsi="Arial" w:cs="Arial"/>
          <w:sz w:val="32"/>
          <w:szCs w:val="32"/>
        </w:rPr>
      </w:pPr>
    </w:p>
    <w:p w14:paraId="5266845D" w14:textId="6DBDE206" w:rsidR="00AA3935" w:rsidRDefault="00AA3935" w:rsidP="00AA3935">
      <w:pPr>
        <w:spacing w:before="120" w:after="120" w:line="560" w:lineRule="exact"/>
        <w:ind w:firstLineChars="200" w:firstLine="640"/>
        <w:jc w:val="right"/>
        <w:rPr>
          <w:rFonts w:ascii="仿宋_GB2312" w:eastAsia="仿宋_GB2312" w:hAnsi="Arial" w:cs="Arial"/>
          <w:sz w:val="32"/>
          <w:szCs w:val="32"/>
        </w:rPr>
      </w:pPr>
      <w:r>
        <w:rPr>
          <w:rFonts w:ascii="仿宋_GB2312" w:eastAsia="仿宋_GB2312" w:hAnsi="Arial" w:cs="Arial" w:hint="eastAsia"/>
          <w:sz w:val="32"/>
          <w:szCs w:val="32"/>
        </w:rPr>
        <w:t>松江区人民政府永丰街道办事处</w:t>
      </w:r>
    </w:p>
    <w:p w14:paraId="7342EF20" w14:textId="20149E4C" w:rsidR="00AA3935" w:rsidRPr="00672E53" w:rsidRDefault="00AA3935" w:rsidP="00AA3935">
      <w:pPr>
        <w:wordWrap w:val="0"/>
        <w:spacing w:before="120" w:after="120" w:line="560" w:lineRule="exact"/>
        <w:ind w:firstLineChars="500" w:firstLine="1600"/>
        <w:jc w:val="right"/>
        <w:rPr>
          <w:rFonts w:ascii="仿宋_GB2312" w:eastAsia="仿宋_GB2312"/>
          <w:sz w:val="32"/>
          <w:szCs w:val="32"/>
        </w:rPr>
      </w:pPr>
      <w:r>
        <w:rPr>
          <w:rFonts w:ascii="仿宋_GB2312" w:eastAsia="仿宋_GB2312" w:hAnsi="Arial" w:cs="Arial" w:hint="eastAsia"/>
          <w:sz w:val="32"/>
          <w:szCs w:val="32"/>
        </w:rPr>
        <w:t xml:space="preserve">2025年12月29日     </w:t>
      </w:r>
    </w:p>
    <w:sectPr w:rsidR="00AA3935" w:rsidRPr="00672E53">
      <w:footerReference w:type="default" r:id="rId8"/>
      <w:pgSz w:w="11905" w:h="16840"/>
      <w:pgMar w:top="1134" w:right="1701" w:bottom="1134" w:left="1701" w:header="720" w:footer="720" w:gutter="0"/>
      <w:cols w:space="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0679A32" w14:textId="77777777" w:rsidR="00333A24" w:rsidRDefault="00333A24">
      <w:pPr>
        <w:spacing w:after="0" w:line="240" w:lineRule="auto"/>
      </w:pPr>
      <w:r>
        <w:separator/>
      </w:r>
    </w:p>
  </w:endnote>
  <w:endnote w:type="continuationSeparator" w:id="0">
    <w:p w14:paraId="37C4D9FB" w14:textId="77777777" w:rsidR="00333A24" w:rsidRDefault="00333A2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方正小标宋简体">
    <w:panose1 w:val="02010601030101010101"/>
    <w:charset w:val="86"/>
    <w:family w:val="auto"/>
    <w:pitch w:val="variable"/>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楷体">
    <w:panose1 w:val="02010609060101010101"/>
    <w:charset w:val="86"/>
    <w:family w:val="modern"/>
    <w:pitch w:val="fixed"/>
    <w:sig w:usb0="800002BF" w:usb1="38CF7CFA"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624A7F" w14:textId="77777777" w:rsidR="00617F29" w:rsidRDefault="00000000">
    <w:r>
      <w:pict w14:anchorId="44F0B867">
        <v:shapetype id="_x0000_t202" coordsize="21600,21600" o:spt="202" path="m,l,21600r21600,l21600,xe">
          <v:stroke joinstyle="miter"/>
          <v:path gradientshapeok="t" o:connecttype="rect"/>
        </v:shapetype>
        <v:shape id="_x0000_s3073" type="#_x0000_t202" style="position:absolute;left:0;text-align:left;margin-left:0;margin-top:0;width:2in;height:2in;z-index:251658240;mso-wrap-style:none;mso-position-horizontal:center;mso-position-horizontal-relative:margin;mso-width-relative:page;mso-height-relative:page" filled="f" stroked="f">
          <v:textbox style="mso-fit-shape-to-text:t" inset="0,0,0,0">
            <w:txbxContent>
              <w:p w14:paraId="61DF2EE4" w14:textId="77777777" w:rsidR="00617F29" w:rsidRDefault="00000000">
                <w:pPr>
                  <w:pStyle w:val="a3"/>
                </w:pPr>
                <w:r>
                  <w:fldChar w:fldCharType="begin"/>
                </w:r>
                <w:r>
                  <w:instrText xml:space="preserve"> PAGE  \* MERGEFORMAT </w:instrText>
                </w:r>
                <w:r>
                  <w:fldChar w:fldCharType="separate"/>
                </w:r>
                <w:r>
                  <w:t>1</w:t>
                </w:r>
                <w:r>
                  <w:fldChar w:fldCharType="end"/>
                </w:r>
              </w:p>
            </w:txbxContent>
          </v:textbox>
          <w10:wrap anchorx="margin"/>
        </v:shape>
      </w:pic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041A98" w14:textId="77777777" w:rsidR="00333A24" w:rsidRDefault="00333A24">
      <w:pPr>
        <w:spacing w:after="0" w:line="240" w:lineRule="auto"/>
      </w:pPr>
      <w:r>
        <w:separator/>
      </w:r>
    </w:p>
  </w:footnote>
  <w:footnote w:type="continuationSeparator" w:id="0">
    <w:p w14:paraId="712C1C54" w14:textId="77777777" w:rsidR="00333A24" w:rsidRDefault="00333A2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B4ACFFA9"/>
    <w:multiLevelType w:val="singleLevel"/>
    <w:tmpl w:val="B4ACFFA9"/>
    <w:lvl w:ilvl="0">
      <w:start w:val="1"/>
      <w:numFmt w:val="chineseCounting"/>
      <w:suff w:val="nothing"/>
      <w:lvlText w:val="%1、"/>
      <w:lvlJc w:val="left"/>
      <w:rPr>
        <w:rFonts w:hint="eastAsia"/>
      </w:rPr>
    </w:lvl>
  </w:abstractNum>
  <w:num w:numId="1" w16cid:durableId="205484603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bordersDoNotSurroundHeader/>
  <w:bordersDoNotSurroundFooter/>
  <w:defaultTabStop w:val="420"/>
  <w:characterSpacingControl w:val="doNotCompress"/>
  <w:hdrShapeDefaults>
    <o:shapedefaults v:ext="edit" spidmax="3074"/>
    <o:shapelayout v:ext="edit">
      <o:idmap v:ext="edit" data="1,3"/>
    </o:shapelayout>
  </w:hdrShapeDefaults>
  <w:footnotePr>
    <w:footnote w:id="-1"/>
    <w:footnote w:id="0"/>
  </w:footnotePr>
  <w:endnotePr>
    <w:endnote w:id="-1"/>
    <w:endnote w:id="0"/>
  </w:endnotePr>
  <w:compat>
    <w:useFELayout/>
    <w:splitPgBreakAndParaMark/>
    <w:compatSetting w:name="compatibilityMode" w:uri="http://schemas.microsoft.com/office/word" w:val="12"/>
    <w:compatSetting w:name="useWord2013TrackBottomHyphenation" w:uri="http://schemas.microsoft.com/office/word" w:val="1"/>
  </w:compat>
  <w:rsids>
    <w:rsidRoot w:val="00617F29"/>
    <w:rsid w:val="00333A24"/>
    <w:rsid w:val="0053773D"/>
    <w:rsid w:val="005F4907"/>
    <w:rsid w:val="00617F29"/>
    <w:rsid w:val="00672E53"/>
    <w:rsid w:val="007507F3"/>
    <w:rsid w:val="007518B3"/>
    <w:rsid w:val="00896D42"/>
    <w:rsid w:val="00967345"/>
    <w:rsid w:val="00AA3935"/>
    <w:rsid w:val="00D363B3"/>
    <w:rsid w:val="00D7325C"/>
    <w:rsid w:val="3DB58A70"/>
    <w:rsid w:val="3FDFEF98"/>
    <w:rsid w:val="4CDB5A20"/>
    <w:rsid w:val="6E9F6D7B"/>
    <w:rsid w:val="6FDFA650"/>
    <w:rsid w:val="7BFFD451"/>
    <w:rsid w:val="7CEB58BA"/>
    <w:rsid w:val="7EE9C8BA"/>
    <w:rsid w:val="CA9F5E21"/>
    <w:rsid w:val="D6F21743"/>
    <w:rsid w:val="DDFDEF47"/>
    <w:rsid w:val="DED6D644"/>
    <w:rsid w:val="E63A5A38"/>
    <w:rsid w:val="FBF8F50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2"/>
    </o:shapelayout>
  </w:shapeDefaults>
  <w:decimalSymbol w:val="."/>
  <w:listSeparator w:val=","/>
  <w14:docId w14:val="65B063BF"/>
  <w15:docId w15:val="{0A4B8397-2770-41F0-8177-ED3A551D14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en-US" w:eastAsia="zh-CN" w:bidi="ar-SA"/>
      </w:rPr>
    </w:rPrDefault>
    <w:pPrDefault>
      <w:pPr>
        <w:spacing w:after="160" w:line="278"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qFormat="1"/>
    <w:lsdException w:name="caption" w:semiHidden="1" w:unhideWhenUsed="1" w:qFormat="1"/>
    <w:lsdException w:name="Title" w:qFormat="1"/>
    <w:lsdException w:name="Default Paragraph Fon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qFormat/>
    <w:pPr>
      <w:tabs>
        <w:tab w:val="center" w:pos="4153"/>
        <w:tab w:val="right" w:pos="8306"/>
      </w:tabs>
      <w:snapToGrid w:val="0"/>
      <w:jc w:val="left"/>
    </w:pPr>
    <w:rPr>
      <w:sz w:val="18"/>
    </w:rPr>
  </w:style>
  <w:style w:type="paragraph" w:styleId="a4">
    <w:name w:val="header"/>
    <w:basedOn w:val="a"/>
    <w:link w:val="a5"/>
    <w:rsid w:val="00896D42"/>
    <w:pPr>
      <w:tabs>
        <w:tab w:val="center" w:pos="4153"/>
        <w:tab w:val="right" w:pos="8306"/>
      </w:tabs>
      <w:snapToGrid w:val="0"/>
      <w:spacing w:line="240" w:lineRule="auto"/>
      <w:jc w:val="center"/>
    </w:pPr>
    <w:rPr>
      <w:sz w:val="18"/>
      <w:szCs w:val="18"/>
    </w:rPr>
  </w:style>
  <w:style w:type="character" w:customStyle="1" w:styleId="a5">
    <w:name w:val="页眉 字符"/>
    <w:basedOn w:val="a0"/>
    <w:link w:val="a4"/>
    <w:rsid w:val="00896D42"/>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1</Pages>
  <Words>2460</Words>
  <Characters>2559</Characters>
  <Application>Microsoft Office Word</Application>
  <DocSecurity>0</DocSecurity>
  <Lines>116</Lines>
  <Paragraphs>66</Paragraphs>
  <ScaleCrop>false</ScaleCrop>
  <Company/>
  <LinksUpToDate>false</LinksUpToDate>
  <CharactersWithSpaces>4953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Apache POI</dc:creator>
  <cp:lastModifiedBy>z7981</cp:lastModifiedBy>
  <cp:revision>5</cp:revision>
  <cp:lastPrinted>2025-12-26T06:34:00Z</cp:lastPrinted>
  <dcterms:created xsi:type="dcterms:W3CDTF">2025-12-29T07:23:00Z</dcterms:created>
  <dcterms:modified xsi:type="dcterms:W3CDTF">2025-12-29T07:47:00Z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2052-11.8.2.10125</vt:lpwstr>
  </property>
</Properties>
</file>